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4F171" w14:textId="57ECED2D" w:rsidR="002F44E8" w:rsidRDefault="00814995" w:rsidP="0033051A">
      <w:pPr>
        <w:spacing w:before="67"/>
        <w:jc w:val="center"/>
        <w:rPr>
          <w:b/>
          <w:sz w:val="21"/>
        </w:rPr>
      </w:pPr>
      <w:r>
        <w:rPr>
          <w:b/>
          <w:sz w:val="21"/>
        </w:rPr>
        <w:t>Instructions to Form LPA-73.54</w:t>
      </w:r>
      <w:r w:rsidR="00766338">
        <w:rPr>
          <w:b/>
          <w:sz w:val="21"/>
        </w:rPr>
        <w:t xml:space="preserve"> – </w:t>
      </w:r>
      <w:r w:rsidR="00612EBE">
        <w:rPr>
          <w:b/>
          <w:sz w:val="21"/>
        </w:rPr>
        <w:t xml:space="preserve">Application for a Certificate of Registration to Transact Business in Virginia as a Foreign </w:t>
      </w:r>
      <w:r>
        <w:rPr>
          <w:b/>
          <w:sz w:val="21"/>
        </w:rPr>
        <w:t>Limited Partnership</w:t>
      </w:r>
    </w:p>
    <w:tbl>
      <w:tblPr>
        <w:tblpPr w:leftFromText="180" w:rightFromText="180" w:vertAnchor="text" w:horzAnchor="margin" w:tblpXSpec="center" w:tblpY="83"/>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425"/>
        <w:gridCol w:w="5400"/>
      </w:tblGrid>
      <w:tr w:rsidR="00766338" w:rsidRPr="00121100" w14:paraId="7D2B27BE" w14:textId="77777777" w:rsidTr="007A0152">
        <w:trPr>
          <w:trHeight w:val="360"/>
        </w:trPr>
        <w:tc>
          <w:tcPr>
            <w:tcW w:w="11075" w:type="dxa"/>
            <w:gridSpan w:val="3"/>
            <w:shd w:val="clear" w:color="auto" w:fill="auto"/>
            <w:vAlign w:val="center"/>
          </w:tcPr>
          <w:p w14:paraId="08C15D76" w14:textId="77777777" w:rsidR="00766338" w:rsidRPr="005A6C17" w:rsidRDefault="00766338" w:rsidP="007A0152">
            <w:pPr>
              <w:rPr>
                <w:rFonts w:eastAsia="Calibri"/>
                <w:b/>
              </w:rPr>
            </w:pPr>
            <w:r w:rsidRPr="005A6C17">
              <w:rPr>
                <w:rFonts w:eastAsia="Calibri"/>
                <w:b/>
              </w:rPr>
              <w:t>Filing Requirements</w:t>
            </w:r>
          </w:p>
        </w:tc>
      </w:tr>
      <w:tr w:rsidR="00612EBE" w:rsidRPr="00121100" w14:paraId="7DD0CFE2" w14:textId="77777777" w:rsidTr="007A0152">
        <w:trPr>
          <w:trHeight w:val="360"/>
        </w:trPr>
        <w:tc>
          <w:tcPr>
            <w:tcW w:w="11075" w:type="dxa"/>
            <w:gridSpan w:val="3"/>
            <w:shd w:val="clear" w:color="auto" w:fill="auto"/>
            <w:vAlign w:val="center"/>
          </w:tcPr>
          <w:p w14:paraId="716D011E" w14:textId="71DCFED2" w:rsidR="00612EBE" w:rsidRPr="00612EBE" w:rsidRDefault="00612EBE" w:rsidP="00814995">
            <w:pPr>
              <w:ind w:right="-102"/>
              <w:rPr>
                <w:rFonts w:eastAsia="Calibri"/>
                <w:sz w:val="18"/>
                <w:szCs w:val="18"/>
              </w:rPr>
            </w:pPr>
            <w:r w:rsidRPr="00612EBE">
              <w:rPr>
                <w:rFonts w:eastAsia="Calibri"/>
                <w:sz w:val="18"/>
                <w:szCs w:val="18"/>
              </w:rPr>
              <w:t xml:space="preserve">Submit with this Commission-prescribed application a certified or otherwise authenticated copy of the </w:t>
            </w:r>
            <w:r w:rsidR="00814995">
              <w:rPr>
                <w:rFonts w:eastAsia="Calibri"/>
                <w:sz w:val="18"/>
                <w:szCs w:val="18"/>
              </w:rPr>
              <w:t>limited partnership’s certificate of limited partnership</w:t>
            </w:r>
            <w:r w:rsidRPr="00612EBE">
              <w:rPr>
                <w:rFonts w:eastAsia="Calibri"/>
                <w:sz w:val="18"/>
                <w:szCs w:val="18"/>
              </w:rPr>
              <w:t xml:space="preserve"> or other constituent</w:t>
            </w:r>
            <w:r w:rsidR="00814995">
              <w:rPr>
                <w:rFonts w:eastAsia="Calibri"/>
                <w:sz w:val="18"/>
                <w:szCs w:val="18"/>
              </w:rPr>
              <w:t xml:space="preserve"> documents, and all amendments </w:t>
            </w:r>
            <w:r w:rsidRPr="00612EBE">
              <w:rPr>
                <w:rFonts w:eastAsia="Calibri"/>
                <w:sz w:val="18"/>
                <w:szCs w:val="18"/>
              </w:rPr>
              <w:t xml:space="preserve">and mergers filed in the foreign </w:t>
            </w:r>
            <w:r w:rsidR="00814995">
              <w:rPr>
                <w:rFonts w:eastAsia="Calibri"/>
                <w:sz w:val="18"/>
                <w:szCs w:val="18"/>
              </w:rPr>
              <w:t>limited partnership’s</w:t>
            </w:r>
            <w:r w:rsidRPr="00612EBE">
              <w:rPr>
                <w:rFonts w:eastAsia="Calibri"/>
                <w:sz w:val="18"/>
                <w:szCs w:val="18"/>
              </w:rPr>
              <w:t xml:space="preserve"> state or other jurisdiction of formation, authenticated within the past 12 months by the Secretary of State or other public official with custody of company records. Certification must indicate that each document is a “true and correct copy” of the official records, or words to that effect.</w:t>
            </w:r>
          </w:p>
        </w:tc>
      </w:tr>
      <w:tr w:rsidR="00766338" w:rsidRPr="00121100" w14:paraId="21AA3443" w14:textId="77777777" w:rsidTr="007A0152">
        <w:trPr>
          <w:trHeight w:val="423"/>
        </w:trPr>
        <w:tc>
          <w:tcPr>
            <w:tcW w:w="2250" w:type="dxa"/>
            <w:tcBorders>
              <w:right w:val="single" w:sz="12" w:space="0" w:color="auto"/>
            </w:tcBorders>
            <w:shd w:val="clear" w:color="auto" w:fill="D9D9D9"/>
            <w:vAlign w:val="center"/>
          </w:tcPr>
          <w:p w14:paraId="3D208A67" w14:textId="77777777" w:rsidR="00766338" w:rsidRDefault="00766338" w:rsidP="007A0152">
            <w:pPr>
              <w:rPr>
                <w:rFonts w:eastAsia="Calibri"/>
                <w:b/>
              </w:rPr>
            </w:pPr>
            <w:r>
              <w:rPr>
                <w:rFonts w:eastAsia="Calibri"/>
                <w:b/>
              </w:rPr>
              <w:t>Required Fees</w:t>
            </w:r>
          </w:p>
        </w:tc>
        <w:tc>
          <w:tcPr>
            <w:tcW w:w="8825" w:type="dxa"/>
            <w:gridSpan w:val="2"/>
            <w:tcBorders>
              <w:left w:val="single" w:sz="12" w:space="0" w:color="auto"/>
              <w:right w:val="single" w:sz="4" w:space="0" w:color="auto"/>
            </w:tcBorders>
            <w:shd w:val="clear" w:color="auto" w:fill="auto"/>
            <w:vAlign w:val="center"/>
          </w:tcPr>
          <w:p w14:paraId="246A6B7C" w14:textId="62D53B6E" w:rsidR="00766338" w:rsidRDefault="00766338" w:rsidP="007A0152">
            <w:pPr>
              <w:rPr>
                <w:rFonts w:eastAsia="Calibri"/>
                <w:b/>
              </w:rPr>
            </w:pPr>
            <w:r>
              <w:rPr>
                <w:rFonts w:eastAsia="Calibri"/>
                <w:b/>
              </w:rPr>
              <w:t>Filing Fee: $100.00</w:t>
            </w:r>
          </w:p>
        </w:tc>
      </w:tr>
      <w:tr w:rsidR="00766338" w:rsidRPr="00121100" w14:paraId="797FF3AF" w14:textId="77777777" w:rsidTr="007A0152">
        <w:trPr>
          <w:trHeight w:val="360"/>
        </w:trPr>
        <w:tc>
          <w:tcPr>
            <w:tcW w:w="5675" w:type="dxa"/>
            <w:gridSpan w:val="2"/>
            <w:tcBorders>
              <w:right w:val="single" w:sz="12" w:space="0" w:color="auto"/>
            </w:tcBorders>
            <w:shd w:val="clear" w:color="auto" w:fill="D9D9D9"/>
            <w:vAlign w:val="center"/>
          </w:tcPr>
          <w:p w14:paraId="19A3BB5E" w14:textId="77777777" w:rsidR="00766338" w:rsidRPr="00121100" w:rsidRDefault="00766338" w:rsidP="007A0152">
            <w:pPr>
              <w:rPr>
                <w:rFonts w:eastAsia="Calibri"/>
                <w:b/>
              </w:rPr>
            </w:pPr>
            <w:r>
              <w:rPr>
                <w:rFonts w:eastAsia="Calibri"/>
                <w:b/>
              </w:rPr>
              <w:t>File Online Today</w:t>
            </w:r>
          </w:p>
        </w:tc>
        <w:tc>
          <w:tcPr>
            <w:tcW w:w="5400" w:type="dxa"/>
            <w:tcBorders>
              <w:left w:val="single" w:sz="12" w:space="0" w:color="auto"/>
              <w:right w:val="single" w:sz="4" w:space="0" w:color="auto"/>
            </w:tcBorders>
            <w:shd w:val="clear" w:color="auto" w:fill="D9D9D9"/>
            <w:vAlign w:val="center"/>
          </w:tcPr>
          <w:p w14:paraId="3957D480" w14:textId="77777777" w:rsidR="00766338" w:rsidRPr="00121100" w:rsidRDefault="00766338" w:rsidP="007A0152">
            <w:pPr>
              <w:rPr>
                <w:rFonts w:eastAsia="Calibri"/>
                <w:b/>
              </w:rPr>
            </w:pPr>
            <w:r>
              <w:rPr>
                <w:rFonts w:eastAsia="Calibri"/>
                <w:b/>
              </w:rPr>
              <w:t>Paper</w:t>
            </w:r>
            <w:r w:rsidRPr="00121100">
              <w:rPr>
                <w:rFonts w:eastAsia="Calibri"/>
                <w:b/>
              </w:rPr>
              <w:t xml:space="preserve"> Filing</w:t>
            </w:r>
          </w:p>
        </w:tc>
      </w:tr>
      <w:tr w:rsidR="00766338" w:rsidRPr="00121100" w14:paraId="18BBAC06" w14:textId="77777777" w:rsidTr="007A0152">
        <w:trPr>
          <w:trHeight w:val="92"/>
        </w:trPr>
        <w:tc>
          <w:tcPr>
            <w:tcW w:w="5675" w:type="dxa"/>
            <w:gridSpan w:val="2"/>
            <w:tcBorders>
              <w:right w:val="single" w:sz="12" w:space="0" w:color="auto"/>
            </w:tcBorders>
            <w:shd w:val="clear" w:color="auto" w:fill="auto"/>
            <w:vAlign w:val="center"/>
          </w:tcPr>
          <w:p w14:paraId="73E5623A" w14:textId="1A0AB57C" w:rsidR="00766338" w:rsidRPr="000E4BAE" w:rsidRDefault="00766338" w:rsidP="007A0152">
            <w:pPr>
              <w:rPr>
                <w:rFonts w:eastAsia="Calibri"/>
                <w:sz w:val="18"/>
                <w:szCs w:val="18"/>
              </w:rPr>
            </w:pPr>
            <w:r w:rsidRPr="000E4BAE">
              <w:rPr>
                <w:rFonts w:eastAsia="Calibri"/>
                <w:sz w:val="18"/>
                <w:szCs w:val="18"/>
              </w:rPr>
              <w:t>Visit</w:t>
            </w:r>
            <w:r w:rsidRPr="000E4BAE">
              <w:rPr>
                <w:sz w:val="18"/>
                <w:szCs w:val="18"/>
              </w:rPr>
              <w:t xml:space="preserve"> </w:t>
            </w:r>
            <w:hyperlink r:id="rId10" w:history="1">
              <w:r w:rsidRPr="000E4BAE">
                <w:rPr>
                  <w:rStyle w:val="Hyperlink"/>
                  <w:sz w:val="18"/>
                  <w:szCs w:val="18"/>
                </w:rPr>
                <w:t>https://cis.scc.virginia.gov</w:t>
              </w:r>
            </w:hyperlink>
            <w:r w:rsidRPr="000E4BAE">
              <w:rPr>
                <w:sz w:val="18"/>
                <w:szCs w:val="18"/>
              </w:rPr>
              <w:t xml:space="preserve"> </w:t>
            </w:r>
            <w:r w:rsidRPr="000E4BAE">
              <w:rPr>
                <w:rFonts w:eastAsia="Calibri"/>
                <w:sz w:val="18"/>
                <w:szCs w:val="18"/>
              </w:rPr>
              <w:t xml:space="preserve">to file </w:t>
            </w:r>
            <w:r w:rsidR="00612EBE">
              <w:rPr>
                <w:rFonts w:eastAsia="Calibri"/>
                <w:sz w:val="18"/>
                <w:szCs w:val="18"/>
              </w:rPr>
              <w:t xml:space="preserve">the application for a certificate of registration to transact business in Virginia as a foreign </w:t>
            </w:r>
            <w:r w:rsidR="00814995">
              <w:rPr>
                <w:rFonts w:eastAsia="Calibri"/>
                <w:sz w:val="18"/>
                <w:szCs w:val="18"/>
              </w:rPr>
              <w:t xml:space="preserve">limited partnership </w:t>
            </w:r>
            <w:r>
              <w:rPr>
                <w:rFonts w:eastAsia="Calibri"/>
                <w:sz w:val="18"/>
                <w:szCs w:val="18"/>
              </w:rPr>
              <w:t>in real time</w:t>
            </w:r>
            <w:r w:rsidRPr="000E4BAE">
              <w:rPr>
                <w:rFonts w:eastAsia="Calibri"/>
                <w:sz w:val="18"/>
                <w:szCs w:val="18"/>
              </w:rPr>
              <w:t>.</w:t>
            </w:r>
          </w:p>
          <w:p w14:paraId="41F63E76" w14:textId="77777777" w:rsidR="00766338" w:rsidRPr="000E4BAE" w:rsidRDefault="00766338" w:rsidP="007A0152">
            <w:pPr>
              <w:rPr>
                <w:rFonts w:eastAsia="Calibri"/>
                <w:b/>
                <w:sz w:val="18"/>
                <w:szCs w:val="18"/>
              </w:rPr>
            </w:pPr>
            <w:r w:rsidRPr="000E4BAE">
              <w:rPr>
                <w:rFonts w:eastAsia="Calibri"/>
                <w:b/>
                <w:sz w:val="18"/>
                <w:szCs w:val="18"/>
              </w:rPr>
              <w:t>Questions?</w:t>
            </w:r>
          </w:p>
          <w:p w14:paraId="1EC70438" w14:textId="77777777" w:rsidR="00766338" w:rsidRPr="000E4BAE" w:rsidRDefault="00766338" w:rsidP="007A0152">
            <w:pPr>
              <w:rPr>
                <w:rFonts w:eastAsia="Calibri"/>
                <w:sz w:val="18"/>
                <w:szCs w:val="18"/>
              </w:rPr>
            </w:pPr>
            <w:r w:rsidRPr="000E4BAE">
              <w:rPr>
                <w:rFonts w:eastAsia="Calibri"/>
                <w:sz w:val="18"/>
                <w:szCs w:val="18"/>
              </w:rPr>
              <w:t xml:space="preserve">Visit the CIS help page at </w:t>
            </w:r>
            <w:hyperlink r:id="rId11" w:history="1">
              <w:r w:rsidRPr="000E4BAE">
                <w:rPr>
                  <w:rStyle w:val="Hyperlink"/>
                  <w:rFonts w:eastAsia="Calibri"/>
                  <w:sz w:val="18"/>
                  <w:szCs w:val="18"/>
                </w:rPr>
                <w:t>https://scc.virginia.gov/pages/CIS-Help</w:t>
              </w:r>
            </w:hyperlink>
            <w:r w:rsidRPr="000E4BAE">
              <w:rPr>
                <w:rFonts w:eastAsia="Calibri"/>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53F99988" w14:textId="46A23DB9" w:rsidR="00766338" w:rsidRPr="000E4BAE" w:rsidRDefault="00766338" w:rsidP="007A0152">
            <w:pPr>
              <w:rPr>
                <w:rFonts w:eastAsia="Calibri"/>
                <w:sz w:val="18"/>
                <w:szCs w:val="18"/>
              </w:rPr>
            </w:pPr>
            <w:r w:rsidRPr="000E4BAE">
              <w:rPr>
                <w:rFonts w:eastAsia="Calibri"/>
                <w:sz w:val="18"/>
                <w:szCs w:val="18"/>
              </w:rPr>
              <w:t xml:space="preserve">Download from </w:t>
            </w:r>
            <w:hyperlink r:id="rId12" w:history="1">
              <w:r w:rsidR="00814995" w:rsidRPr="001D0053">
                <w:rPr>
                  <w:rStyle w:val="Hyperlink"/>
                  <w:rFonts w:eastAsia="Calibri"/>
                  <w:sz w:val="18"/>
                  <w:szCs w:val="18"/>
                </w:rPr>
                <w:t>https://scc.virginia.gov/pages/Foreign-Limited-Partnerships</w:t>
              </w:r>
            </w:hyperlink>
            <w:r>
              <w:rPr>
                <w:rFonts w:eastAsia="Calibri"/>
                <w:sz w:val="18"/>
                <w:szCs w:val="18"/>
              </w:rPr>
              <w:t xml:space="preserve"> c</w:t>
            </w:r>
            <w:r w:rsidRPr="000E4BAE">
              <w:rPr>
                <w:rFonts w:eastAsia="Calibri"/>
                <w:sz w:val="18"/>
                <w:szCs w:val="18"/>
              </w:rPr>
              <w:t>omplete, print, and mail or deliver to below address:</w:t>
            </w:r>
          </w:p>
          <w:p w14:paraId="2983D14C" w14:textId="77777777" w:rsidR="00766338" w:rsidRPr="000E4BAE" w:rsidRDefault="00766338" w:rsidP="007A0152">
            <w:pPr>
              <w:rPr>
                <w:rFonts w:eastAsia="Calibri"/>
                <w:sz w:val="18"/>
                <w:szCs w:val="18"/>
              </w:rPr>
            </w:pPr>
          </w:p>
          <w:p w14:paraId="410110C0" w14:textId="77777777" w:rsidR="00766338" w:rsidRPr="000E4BAE" w:rsidRDefault="00766338" w:rsidP="007A0152">
            <w:pPr>
              <w:rPr>
                <w:rFonts w:eastAsia="Calibri"/>
                <w:b/>
                <w:sz w:val="18"/>
                <w:szCs w:val="18"/>
              </w:rPr>
            </w:pPr>
            <w:r w:rsidRPr="000E4BAE">
              <w:rPr>
                <w:rFonts w:eastAsia="Calibri"/>
                <w:b/>
                <w:sz w:val="18"/>
                <w:szCs w:val="18"/>
              </w:rPr>
              <w:t>State Corporation Commission</w:t>
            </w:r>
            <w:r w:rsidRPr="000E4BAE">
              <w:rPr>
                <w:rFonts w:eastAsia="Calibri"/>
                <w:sz w:val="18"/>
                <w:szCs w:val="18"/>
              </w:rPr>
              <w:t xml:space="preserve">     </w:t>
            </w:r>
            <w:r w:rsidRPr="000E4BAE">
              <w:rPr>
                <w:rFonts w:eastAsia="Calibri"/>
                <w:b/>
                <w:sz w:val="18"/>
                <w:szCs w:val="18"/>
              </w:rPr>
              <w:t>Courier Delivery Address</w:t>
            </w:r>
          </w:p>
          <w:p w14:paraId="60EC5BCE" w14:textId="77777777" w:rsidR="00766338" w:rsidRPr="000E4BAE" w:rsidRDefault="00766338" w:rsidP="007A0152">
            <w:pPr>
              <w:rPr>
                <w:rFonts w:eastAsia="Calibri"/>
                <w:sz w:val="18"/>
                <w:szCs w:val="18"/>
              </w:rPr>
            </w:pPr>
            <w:r w:rsidRPr="000E4BAE">
              <w:rPr>
                <w:rFonts w:eastAsia="Calibri"/>
                <w:sz w:val="18"/>
                <w:szCs w:val="18"/>
              </w:rPr>
              <w:t>Clerk’s Office                                     1300 E. Main St, 1</w:t>
            </w:r>
            <w:r w:rsidRPr="000E4BAE">
              <w:rPr>
                <w:rFonts w:eastAsia="Calibri"/>
                <w:sz w:val="18"/>
                <w:szCs w:val="18"/>
                <w:vertAlign w:val="superscript"/>
              </w:rPr>
              <w:t>st</w:t>
            </w:r>
            <w:r w:rsidRPr="000E4BAE">
              <w:rPr>
                <w:rFonts w:eastAsia="Calibri"/>
                <w:sz w:val="18"/>
                <w:szCs w:val="18"/>
              </w:rPr>
              <w:t xml:space="preserve"> floor</w:t>
            </w:r>
          </w:p>
          <w:p w14:paraId="668AE7AB" w14:textId="77777777" w:rsidR="00766338" w:rsidRPr="000E4BAE" w:rsidRDefault="00766338" w:rsidP="007A0152">
            <w:pPr>
              <w:rPr>
                <w:rFonts w:eastAsia="Calibri"/>
                <w:sz w:val="18"/>
                <w:szCs w:val="18"/>
              </w:rPr>
            </w:pPr>
            <w:r w:rsidRPr="000E4BAE">
              <w:rPr>
                <w:rFonts w:eastAsia="Calibri"/>
                <w:sz w:val="18"/>
                <w:szCs w:val="18"/>
              </w:rPr>
              <w:t>P.O. Box 1197                                   Richmond, VA 23219</w:t>
            </w:r>
          </w:p>
          <w:p w14:paraId="79E6724B" w14:textId="77777777" w:rsidR="00766338" w:rsidRPr="000E4BAE" w:rsidRDefault="00766338" w:rsidP="007A0152">
            <w:pPr>
              <w:rPr>
                <w:rFonts w:eastAsia="Calibri"/>
                <w:sz w:val="18"/>
                <w:szCs w:val="18"/>
              </w:rPr>
            </w:pPr>
            <w:r w:rsidRPr="000E4BAE">
              <w:rPr>
                <w:rFonts w:eastAsia="Calibri"/>
                <w:sz w:val="18"/>
                <w:szCs w:val="18"/>
              </w:rPr>
              <w:t>Richmond, VA 23218-1197</w:t>
            </w:r>
          </w:p>
        </w:tc>
      </w:tr>
      <w:tr w:rsidR="00766338" w:rsidRPr="00121100" w14:paraId="562059D5" w14:textId="77777777" w:rsidTr="007A0152">
        <w:trPr>
          <w:trHeight w:val="170"/>
        </w:trPr>
        <w:tc>
          <w:tcPr>
            <w:tcW w:w="5675" w:type="dxa"/>
            <w:gridSpan w:val="2"/>
            <w:tcBorders>
              <w:right w:val="single" w:sz="12" w:space="0" w:color="auto"/>
            </w:tcBorders>
            <w:shd w:val="clear" w:color="auto" w:fill="auto"/>
            <w:vAlign w:val="center"/>
          </w:tcPr>
          <w:p w14:paraId="72C3108F" w14:textId="77777777" w:rsidR="00766338" w:rsidRPr="000E4BAE" w:rsidRDefault="00766338" w:rsidP="007A0152">
            <w:pPr>
              <w:rPr>
                <w:rFonts w:eastAsia="Calibri"/>
                <w:sz w:val="18"/>
                <w:szCs w:val="18"/>
              </w:rPr>
            </w:pPr>
            <w:r w:rsidRPr="000E4BAE">
              <w:rPr>
                <w:rFonts w:eastAsia="Calibri"/>
                <w:sz w:val="18"/>
                <w:szCs w:val="18"/>
              </w:rPr>
              <w:t>Pay online with a credit card or eCheck. No additional processing fees apply for filing online.</w:t>
            </w:r>
          </w:p>
        </w:tc>
        <w:tc>
          <w:tcPr>
            <w:tcW w:w="5400" w:type="dxa"/>
            <w:tcBorders>
              <w:left w:val="single" w:sz="12" w:space="0" w:color="auto"/>
              <w:right w:val="single" w:sz="4" w:space="0" w:color="auto"/>
            </w:tcBorders>
            <w:shd w:val="clear" w:color="auto" w:fill="auto"/>
          </w:tcPr>
          <w:p w14:paraId="405F287F" w14:textId="77777777" w:rsidR="00766338" w:rsidRPr="000E4BAE" w:rsidRDefault="00766338" w:rsidP="007A0152">
            <w:pPr>
              <w:rPr>
                <w:rFonts w:eastAsia="Calibri"/>
                <w:sz w:val="18"/>
                <w:szCs w:val="18"/>
              </w:rPr>
            </w:pPr>
            <w:r w:rsidRPr="000E4BAE">
              <w:rPr>
                <w:rFonts w:eastAsia="Calibri"/>
                <w:sz w:val="18"/>
                <w:szCs w:val="18"/>
              </w:rPr>
              <w:t xml:space="preserve">Include a check payable to State Corporation Commission.  </w:t>
            </w:r>
          </w:p>
          <w:p w14:paraId="1DA1755E" w14:textId="77777777" w:rsidR="00766338" w:rsidRPr="000E4BAE" w:rsidRDefault="00766338" w:rsidP="007A0152">
            <w:pPr>
              <w:rPr>
                <w:rFonts w:eastAsia="Calibri"/>
                <w:sz w:val="18"/>
                <w:szCs w:val="18"/>
              </w:rPr>
            </w:pPr>
            <w:r w:rsidRPr="000E4BAE">
              <w:rPr>
                <w:rFonts w:eastAsia="Calibri"/>
                <w:b/>
                <w:sz w:val="18"/>
                <w:szCs w:val="18"/>
              </w:rPr>
              <w:t>DO NOT SEND CASH</w:t>
            </w:r>
            <w:r w:rsidRPr="000E4BAE">
              <w:rPr>
                <w:rFonts w:eastAsia="Calibri"/>
                <w:sz w:val="18"/>
                <w:szCs w:val="18"/>
              </w:rPr>
              <w:t xml:space="preserve">.   </w:t>
            </w:r>
          </w:p>
        </w:tc>
      </w:tr>
    </w:tbl>
    <w:p w14:paraId="5D57EFF6" w14:textId="77777777" w:rsidR="005E2A5A" w:rsidRDefault="005E2A5A" w:rsidP="00766338">
      <w:pPr>
        <w:rPr>
          <w:b/>
        </w:rPr>
        <w:sectPr w:rsidR="005E2A5A" w:rsidSect="005E2A5A">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2240" w:h="15840" w:code="1"/>
          <w:pgMar w:top="200" w:right="720" w:bottom="360" w:left="720" w:header="720" w:footer="720" w:gutter="0"/>
          <w:cols w:space="720"/>
          <w:noEndnote/>
          <w:docGrid w:linePitch="272"/>
        </w:sectPr>
      </w:pPr>
    </w:p>
    <w:p w14:paraId="3FB93A09" w14:textId="77777777" w:rsidR="00BC42E0" w:rsidRPr="00BC42E0" w:rsidRDefault="00BC42E0" w:rsidP="00BC42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jc w:val="both"/>
        <w:rPr>
          <w:rFonts w:eastAsia="Times New Roman" w:cs="Times New Roman"/>
          <w:spacing w:val="-2"/>
          <w:sz w:val="12"/>
          <w:szCs w:val="12"/>
        </w:rPr>
      </w:pPr>
      <w:bookmarkStart w:id="0" w:name="_Hlk48575064"/>
    </w:p>
    <w:bookmarkEnd w:id="0"/>
    <w:p w14:paraId="4ECA6C49" w14:textId="3F27A0EC" w:rsidR="00814995" w:rsidRDefault="00814995" w:rsidP="00740155">
      <w:pPr>
        <w:pStyle w:val="BodyText"/>
        <w:spacing w:before="94"/>
        <w:ind w:left="270" w:right="355"/>
        <w:jc w:val="both"/>
        <w:rPr>
          <w:spacing w:val="-4"/>
          <w:sz w:val="18"/>
          <w:szCs w:val="18"/>
        </w:rPr>
      </w:pPr>
      <w:r w:rsidRPr="00814995">
        <w:rPr>
          <w:spacing w:val="-2"/>
          <w:sz w:val="18"/>
          <w:szCs w:val="18"/>
        </w:rPr>
        <w:t xml:space="preserve">The </w:t>
      </w:r>
      <w:r w:rsidRPr="00814995">
        <w:rPr>
          <w:spacing w:val="-4"/>
          <w:sz w:val="18"/>
          <w:szCs w:val="18"/>
        </w:rPr>
        <w:t xml:space="preserve">limited partnership’s </w:t>
      </w:r>
      <w:r w:rsidRPr="00814995">
        <w:rPr>
          <w:spacing w:val="-3"/>
          <w:sz w:val="18"/>
          <w:szCs w:val="18"/>
        </w:rPr>
        <w:t xml:space="preserve">name must </w:t>
      </w:r>
      <w:r w:rsidRPr="00814995">
        <w:rPr>
          <w:sz w:val="18"/>
          <w:szCs w:val="18"/>
        </w:rPr>
        <w:t xml:space="preserve">be </w:t>
      </w:r>
      <w:r w:rsidRPr="00814995">
        <w:rPr>
          <w:spacing w:val="-3"/>
          <w:sz w:val="18"/>
          <w:szCs w:val="18"/>
        </w:rPr>
        <w:t xml:space="preserve">set </w:t>
      </w:r>
      <w:r w:rsidRPr="00814995">
        <w:rPr>
          <w:spacing w:val="-4"/>
          <w:sz w:val="18"/>
          <w:szCs w:val="18"/>
        </w:rPr>
        <w:t xml:space="preserve">forth </w:t>
      </w:r>
      <w:r w:rsidRPr="00814995">
        <w:rPr>
          <w:sz w:val="18"/>
          <w:szCs w:val="18"/>
        </w:rPr>
        <w:t xml:space="preserve">in </w:t>
      </w:r>
      <w:r w:rsidRPr="00814995">
        <w:rPr>
          <w:spacing w:val="-4"/>
          <w:sz w:val="18"/>
          <w:szCs w:val="18"/>
        </w:rPr>
        <w:t xml:space="preserve">paragraph </w:t>
      </w:r>
      <w:r w:rsidRPr="00814995">
        <w:rPr>
          <w:sz w:val="18"/>
          <w:szCs w:val="18"/>
        </w:rPr>
        <w:t xml:space="preserve">1 </w:t>
      </w:r>
      <w:r w:rsidRPr="00814995">
        <w:rPr>
          <w:spacing w:val="-4"/>
          <w:sz w:val="18"/>
          <w:szCs w:val="18"/>
        </w:rPr>
        <w:t xml:space="preserve">exactly </w:t>
      </w:r>
      <w:r w:rsidRPr="00814995">
        <w:rPr>
          <w:sz w:val="18"/>
          <w:szCs w:val="18"/>
        </w:rPr>
        <w:t xml:space="preserve">as it </w:t>
      </w:r>
      <w:r w:rsidRPr="00814995">
        <w:rPr>
          <w:spacing w:val="-4"/>
          <w:sz w:val="18"/>
          <w:szCs w:val="18"/>
        </w:rPr>
        <w:t xml:space="preserve">appears </w:t>
      </w:r>
      <w:r w:rsidRPr="00814995">
        <w:rPr>
          <w:sz w:val="18"/>
          <w:szCs w:val="18"/>
        </w:rPr>
        <w:t xml:space="preserve">in </w:t>
      </w:r>
      <w:r w:rsidRPr="00814995">
        <w:rPr>
          <w:spacing w:val="-3"/>
          <w:sz w:val="18"/>
          <w:szCs w:val="18"/>
        </w:rPr>
        <w:t xml:space="preserve">its </w:t>
      </w:r>
      <w:r w:rsidRPr="00814995">
        <w:rPr>
          <w:spacing w:val="-4"/>
          <w:sz w:val="18"/>
          <w:szCs w:val="18"/>
        </w:rPr>
        <w:t xml:space="preserve">certificate </w:t>
      </w:r>
      <w:r w:rsidRPr="00814995">
        <w:rPr>
          <w:sz w:val="18"/>
          <w:szCs w:val="18"/>
        </w:rPr>
        <w:t xml:space="preserve">of </w:t>
      </w:r>
      <w:r w:rsidRPr="00814995">
        <w:rPr>
          <w:spacing w:val="-4"/>
          <w:sz w:val="18"/>
          <w:szCs w:val="18"/>
        </w:rPr>
        <w:t xml:space="preserve">limited partnership, </w:t>
      </w:r>
      <w:r w:rsidRPr="00814995">
        <w:rPr>
          <w:sz w:val="18"/>
          <w:szCs w:val="18"/>
        </w:rPr>
        <w:t xml:space="preserve">as </w:t>
      </w:r>
      <w:r w:rsidRPr="00814995">
        <w:rPr>
          <w:spacing w:val="-4"/>
          <w:sz w:val="18"/>
          <w:szCs w:val="18"/>
        </w:rPr>
        <w:t xml:space="preserve">amended, </w:t>
      </w:r>
      <w:r w:rsidRPr="00814995">
        <w:rPr>
          <w:spacing w:val="-5"/>
          <w:sz w:val="18"/>
          <w:szCs w:val="18"/>
        </w:rPr>
        <w:t xml:space="preserve">without </w:t>
      </w:r>
      <w:r w:rsidRPr="00814995">
        <w:rPr>
          <w:spacing w:val="-4"/>
          <w:sz w:val="18"/>
          <w:szCs w:val="18"/>
        </w:rPr>
        <w:t xml:space="preserve">alteration </w:t>
      </w:r>
      <w:r w:rsidRPr="00814995">
        <w:rPr>
          <w:sz w:val="18"/>
          <w:szCs w:val="18"/>
        </w:rPr>
        <w:t xml:space="preserve">or </w:t>
      </w:r>
      <w:r w:rsidRPr="00814995">
        <w:rPr>
          <w:spacing w:val="-4"/>
          <w:sz w:val="18"/>
          <w:szCs w:val="18"/>
        </w:rPr>
        <w:t xml:space="preserve">abbreviation. </w:t>
      </w:r>
      <w:r w:rsidRPr="00814995">
        <w:rPr>
          <w:sz w:val="18"/>
          <w:szCs w:val="18"/>
        </w:rPr>
        <w:t xml:space="preserve">If </w:t>
      </w:r>
      <w:r w:rsidRPr="00814995">
        <w:rPr>
          <w:spacing w:val="-3"/>
          <w:sz w:val="18"/>
          <w:szCs w:val="18"/>
        </w:rPr>
        <w:t xml:space="preserve">the name </w:t>
      </w:r>
      <w:r w:rsidRPr="00814995">
        <w:rPr>
          <w:sz w:val="18"/>
          <w:szCs w:val="18"/>
        </w:rPr>
        <w:t xml:space="preserve">of </w:t>
      </w:r>
      <w:r w:rsidRPr="00814995">
        <w:rPr>
          <w:spacing w:val="-3"/>
          <w:sz w:val="18"/>
          <w:szCs w:val="18"/>
        </w:rPr>
        <w:t xml:space="preserve">the </w:t>
      </w:r>
      <w:r w:rsidRPr="00814995">
        <w:rPr>
          <w:spacing w:val="-4"/>
          <w:sz w:val="18"/>
          <w:szCs w:val="18"/>
        </w:rPr>
        <w:t xml:space="preserve">limited partnership </w:t>
      </w:r>
      <w:r w:rsidRPr="00814995">
        <w:rPr>
          <w:spacing w:val="-3"/>
          <w:sz w:val="18"/>
          <w:szCs w:val="18"/>
        </w:rPr>
        <w:t xml:space="preserve">does not </w:t>
      </w:r>
      <w:r w:rsidRPr="00814995">
        <w:rPr>
          <w:spacing w:val="-4"/>
          <w:sz w:val="18"/>
          <w:szCs w:val="18"/>
        </w:rPr>
        <w:t xml:space="preserve">contain </w:t>
      </w:r>
      <w:r w:rsidRPr="00814995">
        <w:rPr>
          <w:spacing w:val="-3"/>
          <w:sz w:val="18"/>
          <w:szCs w:val="18"/>
        </w:rPr>
        <w:t xml:space="preserve">the </w:t>
      </w:r>
      <w:r w:rsidRPr="00814995">
        <w:rPr>
          <w:spacing w:val="-5"/>
          <w:sz w:val="18"/>
          <w:szCs w:val="18"/>
        </w:rPr>
        <w:t xml:space="preserve">words </w:t>
      </w:r>
      <w:r w:rsidRPr="00814995">
        <w:rPr>
          <w:spacing w:val="-4"/>
          <w:sz w:val="18"/>
          <w:szCs w:val="18"/>
        </w:rPr>
        <w:t xml:space="preserve">"limited partnership" </w:t>
      </w:r>
      <w:r w:rsidRPr="00814995">
        <w:rPr>
          <w:sz w:val="18"/>
          <w:szCs w:val="18"/>
        </w:rPr>
        <w:t xml:space="preserve">or "a </w:t>
      </w:r>
      <w:r w:rsidRPr="00814995">
        <w:rPr>
          <w:spacing w:val="-4"/>
          <w:sz w:val="18"/>
          <w:szCs w:val="18"/>
        </w:rPr>
        <w:t xml:space="preserve">limited partnership" </w:t>
      </w:r>
      <w:r w:rsidRPr="00814995">
        <w:rPr>
          <w:sz w:val="18"/>
          <w:szCs w:val="18"/>
        </w:rPr>
        <w:t xml:space="preserve">or </w:t>
      </w:r>
      <w:r w:rsidRPr="00814995">
        <w:rPr>
          <w:spacing w:val="-4"/>
          <w:sz w:val="18"/>
          <w:szCs w:val="18"/>
        </w:rPr>
        <w:t xml:space="preserve">the abbreviation "L.P." </w:t>
      </w:r>
      <w:r w:rsidRPr="00814995">
        <w:rPr>
          <w:sz w:val="18"/>
          <w:szCs w:val="18"/>
        </w:rPr>
        <w:t xml:space="preserve">or </w:t>
      </w:r>
      <w:r w:rsidRPr="00814995">
        <w:rPr>
          <w:spacing w:val="-4"/>
          <w:sz w:val="18"/>
          <w:szCs w:val="18"/>
        </w:rPr>
        <w:t xml:space="preserve">“LP,” </w:t>
      </w:r>
      <w:r w:rsidRPr="00814995">
        <w:rPr>
          <w:spacing w:val="-3"/>
          <w:sz w:val="18"/>
          <w:szCs w:val="18"/>
        </w:rPr>
        <w:t xml:space="preserve">the </w:t>
      </w:r>
      <w:r w:rsidRPr="00814995">
        <w:rPr>
          <w:spacing w:val="-4"/>
          <w:sz w:val="18"/>
          <w:szCs w:val="18"/>
        </w:rPr>
        <w:t xml:space="preserve">limited partnership </w:t>
      </w:r>
      <w:r w:rsidRPr="00814995">
        <w:rPr>
          <w:spacing w:val="-3"/>
          <w:sz w:val="18"/>
          <w:szCs w:val="18"/>
        </w:rPr>
        <w:t xml:space="preserve">must add one </w:t>
      </w:r>
      <w:r w:rsidRPr="00814995">
        <w:rPr>
          <w:sz w:val="18"/>
          <w:szCs w:val="18"/>
        </w:rPr>
        <w:t xml:space="preserve">of </w:t>
      </w:r>
      <w:r w:rsidRPr="00814995">
        <w:rPr>
          <w:spacing w:val="-3"/>
          <w:sz w:val="18"/>
          <w:szCs w:val="18"/>
        </w:rPr>
        <w:t xml:space="preserve">the </w:t>
      </w:r>
      <w:r w:rsidRPr="00814995">
        <w:rPr>
          <w:spacing w:val="-4"/>
          <w:sz w:val="18"/>
          <w:szCs w:val="18"/>
        </w:rPr>
        <w:t xml:space="preserve">foregoing </w:t>
      </w:r>
      <w:r w:rsidRPr="00814995">
        <w:rPr>
          <w:sz w:val="18"/>
          <w:szCs w:val="18"/>
        </w:rPr>
        <w:t xml:space="preserve">to </w:t>
      </w:r>
      <w:r w:rsidRPr="00814995">
        <w:rPr>
          <w:spacing w:val="-3"/>
          <w:sz w:val="18"/>
          <w:szCs w:val="18"/>
        </w:rPr>
        <w:t xml:space="preserve">its name for use </w:t>
      </w:r>
      <w:r w:rsidRPr="00814995">
        <w:rPr>
          <w:sz w:val="18"/>
          <w:szCs w:val="18"/>
        </w:rPr>
        <w:t xml:space="preserve">in </w:t>
      </w:r>
      <w:r w:rsidRPr="00814995">
        <w:rPr>
          <w:spacing w:val="-4"/>
          <w:sz w:val="18"/>
          <w:szCs w:val="18"/>
        </w:rPr>
        <w:t xml:space="preserve">Virginia. </w:t>
      </w:r>
      <w:r w:rsidRPr="00814995">
        <w:rPr>
          <w:sz w:val="18"/>
          <w:szCs w:val="18"/>
        </w:rPr>
        <w:t xml:space="preserve">If </w:t>
      </w:r>
      <w:r w:rsidRPr="00814995">
        <w:rPr>
          <w:spacing w:val="-3"/>
          <w:sz w:val="18"/>
          <w:szCs w:val="18"/>
        </w:rPr>
        <w:t xml:space="preserve">the </w:t>
      </w:r>
      <w:r w:rsidRPr="00814995">
        <w:rPr>
          <w:spacing w:val="-4"/>
          <w:sz w:val="18"/>
          <w:szCs w:val="18"/>
        </w:rPr>
        <w:t xml:space="preserve">limited partnership’s real </w:t>
      </w:r>
      <w:r w:rsidRPr="00814995">
        <w:rPr>
          <w:spacing w:val="-3"/>
          <w:sz w:val="18"/>
          <w:szCs w:val="18"/>
        </w:rPr>
        <w:t xml:space="preserve">name </w:t>
      </w:r>
      <w:r w:rsidRPr="00814995">
        <w:rPr>
          <w:sz w:val="18"/>
          <w:szCs w:val="18"/>
        </w:rPr>
        <w:t xml:space="preserve">is </w:t>
      </w:r>
      <w:r w:rsidRPr="00814995">
        <w:rPr>
          <w:spacing w:val="-4"/>
          <w:sz w:val="18"/>
          <w:szCs w:val="18"/>
        </w:rPr>
        <w:t xml:space="preserve">unavailable, </w:t>
      </w:r>
      <w:r w:rsidRPr="00814995">
        <w:rPr>
          <w:sz w:val="18"/>
          <w:szCs w:val="18"/>
        </w:rPr>
        <w:t xml:space="preserve">it </w:t>
      </w:r>
      <w:r w:rsidRPr="00814995">
        <w:rPr>
          <w:spacing w:val="-3"/>
          <w:sz w:val="18"/>
          <w:szCs w:val="18"/>
        </w:rPr>
        <w:t xml:space="preserve">must </w:t>
      </w:r>
      <w:r w:rsidRPr="00814995">
        <w:rPr>
          <w:spacing w:val="-4"/>
          <w:sz w:val="18"/>
          <w:szCs w:val="18"/>
        </w:rPr>
        <w:t xml:space="preserve">adopt </w:t>
      </w:r>
      <w:r w:rsidRPr="00814995">
        <w:rPr>
          <w:sz w:val="18"/>
          <w:szCs w:val="18"/>
        </w:rPr>
        <w:t xml:space="preserve">a </w:t>
      </w:r>
      <w:r w:rsidRPr="00814995">
        <w:rPr>
          <w:spacing w:val="-4"/>
          <w:sz w:val="18"/>
          <w:szCs w:val="18"/>
        </w:rPr>
        <w:t xml:space="preserve">designated </w:t>
      </w:r>
      <w:r w:rsidRPr="00814995">
        <w:rPr>
          <w:spacing w:val="-3"/>
          <w:sz w:val="18"/>
          <w:szCs w:val="18"/>
        </w:rPr>
        <w:t xml:space="preserve">name for use </w:t>
      </w:r>
      <w:r w:rsidRPr="00814995">
        <w:rPr>
          <w:sz w:val="18"/>
          <w:szCs w:val="18"/>
        </w:rPr>
        <w:t xml:space="preserve">in </w:t>
      </w:r>
      <w:r w:rsidRPr="00814995">
        <w:rPr>
          <w:spacing w:val="-4"/>
          <w:sz w:val="18"/>
          <w:szCs w:val="18"/>
        </w:rPr>
        <w:t xml:space="preserve">Virginia. State </w:t>
      </w:r>
      <w:r w:rsidRPr="00814995">
        <w:rPr>
          <w:spacing w:val="-3"/>
          <w:sz w:val="18"/>
          <w:szCs w:val="18"/>
        </w:rPr>
        <w:t xml:space="preserve">the </w:t>
      </w:r>
      <w:r w:rsidRPr="00814995">
        <w:rPr>
          <w:spacing w:val="-4"/>
          <w:sz w:val="18"/>
          <w:szCs w:val="18"/>
        </w:rPr>
        <w:t xml:space="preserve">designated </w:t>
      </w:r>
      <w:r w:rsidRPr="00814995">
        <w:rPr>
          <w:spacing w:val="-3"/>
          <w:sz w:val="18"/>
          <w:szCs w:val="18"/>
        </w:rPr>
        <w:t xml:space="preserve">“for use </w:t>
      </w:r>
      <w:r w:rsidRPr="00814995">
        <w:rPr>
          <w:sz w:val="18"/>
          <w:szCs w:val="18"/>
        </w:rPr>
        <w:t xml:space="preserve">in </w:t>
      </w:r>
      <w:r w:rsidRPr="00814995">
        <w:rPr>
          <w:spacing w:val="-4"/>
          <w:sz w:val="18"/>
          <w:szCs w:val="18"/>
        </w:rPr>
        <w:t xml:space="preserve">Virginia” </w:t>
      </w:r>
      <w:r w:rsidRPr="00814995">
        <w:rPr>
          <w:spacing w:val="-3"/>
          <w:sz w:val="18"/>
          <w:szCs w:val="18"/>
        </w:rPr>
        <w:t xml:space="preserve">name </w:t>
      </w:r>
      <w:r w:rsidRPr="00814995">
        <w:rPr>
          <w:sz w:val="18"/>
          <w:szCs w:val="18"/>
        </w:rPr>
        <w:t xml:space="preserve">in </w:t>
      </w:r>
      <w:r w:rsidRPr="00814995">
        <w:rPr>
          <w:spacing w:val="-4"/>
          <w:sz w:val="18"/>
          <w:szCs w:val="18"/>
        </w:rPr>
        <w:t xml:space="preserve">parentheses </w:t>
      </w:r>
      <w:r w:rsidRPr="00814995">
        <w:rPr>
          <w:sz w:val="18"/>
          <w:szCs w:val="18"/>
        </w:rPr>
        <w:t xml:space="preserve">on </w:t>
      </w:r>
      <w:r w:rsidRPr="00814995">
        <w:rPr>
          <w:spacing w:val="-4"/>
          <w:sz w:val="18"/>
          <w:szCs w:val="18"/>
        </w:rPr>
        <w:t xml:space="preserve">the first </w:t>
      </w:r>
      <w:r w:rsidRPr="00814995">
        <w:rPr>
          <w:spacing w:val="-3"/>
          <w:sz w:val="18"/>
          <w:szCs w:val="18"/>
        </w:rPr>
        <w:t xml:space="preserve">line </w:t>
      </w:r>
      <w:r w:rsidRPr="00814995">
        <w:rPr>
          <w:sz w:val="18"/>
          <w:szCs w:val="18"/>
        </w:rPr>
        <w:t xml:space="preserve">of </w:t>
      </w:r>
      <w:r w:rsidRPr="00814995">
        <w:rPr>
          <w:spacing w:val="-3"/>
          <w:sz w:val="18"/>
          <w:szCs w:val="18"/>
        </w:rPr>
        <w:t xml:space="preserve">the </w:t>
      </w:r>
      <w:r w:rsidRPr="00814995">
        <w:rPr>
          <w:spacing w:val="-4"/>
          <w:sz w:val="18"/>
          <w:szCs w:val="18"/>
        </w:rPr>
        <w:t xml:space="preserve">application, following </w:t>
      </w:r>
      <w:r w:rsidRPr="00814995">
        <w:rPr>
          <w:spacing w:val="-3"/>
          <w:sz w:val="18"/>
          <w:szCs w:val="18"/>
        </w:rPr>
        <w:t xml:space="preserve">the </w:t>
      </w:r>
      <w:r w:rsidRPr="00814995">
        <w:rPr>
          <w:spacing w:val="-4"/>
          <w:sz w:val="18"/>
          <w:szCs w:val="18"/>
        </w:rPr>
        <w:t xml:space="preserve">limited partnership’s </w:t>
      </w:r>
      <w:r w:rsidRPr="00814995">
        <w:rPr>
          <w:spacing w:val="-3"/>
          <w:sz w:val="18"/>
          <w:szCs w:val="18"/>
        </w:rPr>
        <w:t xml:space="preserve">real </w:t>
      </w:r>
      <w:r w:rsidRPr="00814995">
        <w:rPr>
          <w:spacing w:val="-4"/>
          <w:sz w:val="18"/>
          <w:szCs w:val="18"/>
        </w:rPr>
        <w:t xml:space="preserve">name. </w:t>
      </w:r>
      <w:r w:rsidRPr="00814995">
        <w:rPr>
          <w:spacing w:val="-3"/>
          <w:sz w:val="18"/>
          <w:szCs w:val="18"/>
        </w:rPr>
        <w:t xml:space="preserve">See </w:t>
      </w:r>
      <w:r w:rsidRPr="00814995">
        <w:rPr>
          <w:sz w:val="18"/>
          <w:szCs w:val="18"/>
        </w:rPr>
        <w:t xml:space="preserve">§§ </w:t>
      </w:r>
      <w:r w:rsidRPr="00814995">
        <w:rPr>
          <w:spacing w:val="-4"/>
          <w:sz w:val="18"/>
          <w:szCs w:val="18"/>
        </w:rPr>
        <w:t xml:space="preserve">50-73.54 </w:t>
      </w:r>
      <w:r w:rsidRPr="00814995">
        <w:rPr>
          <w:spacing w:val="-3"/>
          <w:sz w:val="18"/>
          <w:szCs w:val="18"/>
        </w:rPr>
        <w:t xml:space="preserve">and </w:t>
      </w:r>
      <w:r w:rsidRPr="00814995">
        <w:rPr>
          <w:spacing w:val="-4"/>
          <w:sz w:val="18"/>
          <w:szCs w:val="18"/>
        </w:rPr>
        <w:t xml:space="preserve">50-73.56 </w:t>
      </w:r>
      <w:r w:rsidRPr="00814995">
        <w:rPr>
          <w:sz w:val="18"/>
          <w:szCs w:val="18"/>
        </w:rPr>
        <w:t xml:space="preserve">of </w:t>
      </w:r>
      <w:r w:rsidRPr="00814995">
        <w:rPr>
          <w:spacing w:val="-3"/>
          <w:sz w:val="18"/>
          <w:szCs w:val="18"/>
        </w:rPr>
        <w:t xml:space="preserve">the Code </w:t>
      </w:r>
      <w:r w:rsidRPr="00814995">
        <w:rPr>
          <w:sz w:val="18"/>
          <w:szCs w:val="18"/>
        </w:rPr>
        <w:t xml:space="preserve">of </w:t>
      </w:r>
      <w:r w:rsidRPr="00814995">
        <w:rPr>
          <w:spacing w:val="-4"/>
          <w:sz w:val="18"/>
          <w:szCs w:val="18"/>
        </w:rPr>
        <w:t xml:space="preserve">Virginia. </w:t>
      </w:r>
      <w:r w:rsidRPr="00814995">
        <w:rPr>
          <w:sz w:val="18"/>
          <w:szCs w:val="18"/>
        </w:rPr>
        <w:t xml:space="preserve">To </w:t>
      </w:r>
      <w:r w:rsidRPr="00814995">
        <w:rPr>
          <w:spacing w:val="-4"/>
          <w:sz w:val="18"/>
          <w:szCs w:val="18"/>
        </w:rPr>
        <w:t xml:space="preserve">check the availability </w:t>
      </w:r>
      <w:r w:rsidRPr="00814995">
        <w:rPr>
          <w:sz w:val="18"/>
          <w:szCs w:val="18"/>
        </w:rPr>
        <w:t xml:space="preserve">of a </w:t>
      </w:r>
      <w:r w:rsidRPr="00814995">
        <w:rPr>
          <w:spacing w:val="-4"/>
          <w:sz w:val="18"/>
          <w:szCs w:val="18"/>
        </w:rPr>
        <w:t xml:space="preserve">limited partnership name, please </w:t>
      </w:r>
      <w:r w:rsidR="006B7785">
        <w:rPr>
          <w:rStyle w:val="normaltextrun"/>
          <w:color w:val="000000"/>
          <w:sz w:val="18"/>
          <w:szCs w:val="18"/>
          <w:shd w:val="clear" w:color="auto" w:fill="FFFFFF"/>
        </w:rPr>
        <w:t>visit </w:t>
      </w:r>
      <w:hyperlink r:id="rId19" w:tgtFrame="_blank" w:history="1">
        <w:r w:rsidR="006B7785">
          <w:rPr>
            <w:rStyle w:val="normaltextrun"/>
            <w:color w:val="0000FF"/>
            <w:sz w:val="18"/>
            <w:szCs w:val="18"/>
            <w:u w:val="single"/>
            <w:shd w:val="clear" w:color="auto" w:fill="FFFFFF"/>
          </w:rPr>
          <w:t>https://cis.scc.virginia.gov</w:t>
        </w:r>
      </w:hyperlink>
      <w:r w:rsidR="006B7785">
        <w:rPr>
          <w:rStyle w:val="normaltextrun"/>
          <w:color w:val="000000"/>
          <w:sz w:val="18"/>
          <w:szCs w:val="18"/>
          <w:shd w:val="clear" w:color="auto" w:fill="FFFFFF"/>
        </w:rPr>
        <w:t>.</w:t>
      </w:r>
      <w:bookmarkStart w:id="1" w:name="_GoBack"/>
      <w:bookmarkEnd w:id="1"/>
    </w:p>
    <w:p w14:paraId="25989157" w14:textId="4C4C8E9C" w:rsidR="008825D9" w:rsidRPr="00814995" w:rsidRDefault="008825D9" w:rsidP="00740155">
      <w:pPr>
        <w:pStyle w:val="BodyText"/>
        <w:spacing w:before="94"/>
        <w:ind w:left="270" w:right="355"/>
        <w:jc w:val="both"/>
        <w:rPr>
          <w:sz w:val="18"/>
          <w:szCs w:val="18"/>
        </w:rPr>
      </w:pPr>
      <w:r>
        <w:rPr>
          <w:sz w:val="18"/>
          <w:szCs w:val="18"/>
        </w:rPr>
        <w:t>The original date of formation refers to the original date of organization, formation or incorporation as an entity.</w:t>
      </w:r>
    </w:p>
    <w:p w14:paraId="46A91CB0" w14:textId="77777777" w:rsidR="00814995" w:rsidRPr="00814995" w:rsidRDefault="00814995" w:rsidP="00740155">
      <w:pPr>
        <w:pStyle w:val="BodyText"/>
        <w:spacing w:before="97" w:line="242" w:lineRule="auto"/>
        <w:ind w:left="270" w:right="355"/>
        <w:jc w:val="both"/>
        <w:rPr>
          <w:sz w:val="18"/>
          <w:szCs w:val="18"/>
        </w:rPr>
      </w:pPr>
      <w:r w:rsidRPr="00814995">
        <w:rPr>
          <w:sz w:val="18"/>
          <w:szCs w:val="18"/>
        </w:rPr>
        <w:t xml:space="preserve">If the limited partnership was previously authorized or registered with the Commission to transact business in Virginia as a foreign corporation, limited liability company, business trust, limited partnership or registered limited liability partnership, with respect to every such prior authorization or registration, set forth, </w:t>
      </w:r>
      <w:r w:rsidRPr="00814995">
        <w:rPr>
          <w:b/>
          <w:sz w:val="18"/>
          <w:szCs w:val="18"/>
        </w:rPr>
        <w:t>on an attachment</w:t>
      </w:r>
      <w:r w:rsidRPr="00814995">
        <w:rPr>
          <w:sz w:val="18"/>
          <w:szCs w:val="18"/>
        </w:rPr>
        <w:t>, the name of the entity, the entity’s type, the state or other jurisdiction of incorporation, organization or formation; and the identification number that was issued to the entity by the Commission.</w:t>
      </w:r>
    </w:p>
    <w:p w14:paraId="60BE628E" w14:textId="77777777" w:rsidR="00814995" w:rsidRPr="00814995" w:rsidRDefault="00814995" w:rsidP="00740155">
      <w:pPr>
        <w:pStyle w:val="BodyText"/>
        <w:spacing w:before="92"/>
        <w:ind w:left="270" w:right="358"/>
        <w:jc w:val="both"/>
        <w:rPr>
          <w:sz w:val="18"/>
          <w:szCs w:val="18"/>
        </w:rPr>
      </w:pPr>
      <w:r w:rsidRPr="00814995">
        <w:rPr>
          <w:sz w:val="18"/>
          <w:szCs w:val="18"/>
        </w:rPr>
        <w:t>The address of the principal office must include a street address. A rural route and box number may only be used if no street address is associated with the principal office’s location. See § 50-73.54 of the Code of Virginia.</w:t>
      </w:r>
    </w:p>
    <w:p w14:paraId="02D7BA88" w14:textId="77777777" w:rsidR="00814995" w:rsidRPr="00814995" w:rsidRDefault="00814995" w:rsidP="00740155">
      <w:pPr>
        <w:pStyle w:val="BodyText"/>
        <w:spacing w:before="94"/>
        <w:ind w:left="270"/>
        <w:jc w:val="both"/>
        <w:rPr>
          <w:sz w:val="18"/>
          <w:szCs w:val="18"/>
        </w:rPr>
      </w:pPr>
      <w:r w:rsidRPr="00814995">
        <w:rPr>
          <w:sz w:val="18"/>
          <w:szCs w:val="18"/>
        </w:rPr>
        <w:t>A limited partnership may not serve as its own registered agent.</w:t>
      </w:r>
    </w:p>
    <w:p w14:paraId="291B97D3" w14:textId="77777777" w:rsidR="00814995" w:rsidRPr="00814995" w:rsidRDefault="00814995" w:rsidP="00740155">
      <w:pPr>
        <w:pStyle w:val="BodyText"/>
        <w:spacing w:before="93"/>
        <w:ind w:left="270"/>
        <w:jc w:val="both"/>
        <w:rPr>
          <w:sz w:val="18"/>
          <w:szCs w:val="18"/>
        </w:rPr>
      </w:pPr>
      <w:r w:rsidRPr="00814995">
        <w:rPr>
          <w:spacing w:val="-2"/>
          <w:sz w:val="18"/>
          <w:szCs w:val="18"/>
        </w:rPr>
        <w:t xml:space="preserve">The </w:t>
      </w:r>
      <w:r w:rsidRPr="00814995">
        <w:rPr>
          <w:spacing w:val="-4"/>
          <w:sz w:val="18"/>
          <w:szCs w:val="18"/>
        </w:rPr>
        <w:t xml:space="preserve">registered office address, </w:t>
      </w:r>
      <w:r w:rsidRPr="00814995">
        <w:rPr>
          <w:spacing w:val="-5"/>
          <w:sz w:val="18"/>
          <w:szCs w:val="18"/>
        </w:rPr>
        <w:t xml:space="preserve">which </w:t>
      </w:r>
      <w:r w:rsidRPr="00814995">
        <w:rPr>
          <w:sz w:val="18"/>
          <w:szCs w:val="18"/>
        </w:rPr>
        <w:t xml:space="preserve">is </w:t>
      </w:r>
      <w:r w:rsidRPr="00814995">
        <w:rPr>
          <w:spacing w:val="-4"/>
          <w:sz w:val="18"/>
          <w:szCs w:val="18"/>
        </w:rPr>
        <w:t xml:space="preserve">identical </w:t>
      </w:r>
      <w:r w:rsidRPr="00814995">
        <w:rPr>
          <w:sz w:val="18"/>
          <w:szCs w:val="18"/>
        </w:rPr>
        <w:t xml:space="preserve">to </w:t>
      </w:r>
      <w:r w:rsidRPr="00814995">
        <w:rPr>
          <w:spacing w:val="-3"/>
          <w:sz w:val="18"/>
          <w:szCs w:val="18"/>
        </w:rPr>
        <w:t xml:space="preserve">the </w:t>
      </w:r>
      <w:r w:rsidRPr="00814995">
        <w:rPr>
          <w:spacing w:val="-4"/>
          <w:sz w:val="18"/>
          <w:szCs w:val="18"/>
        </w:rPr>
        <w:t xml:space="preserve">registered agent’s business office address, </w:t>
      </w:r>
      <w:r w:rsidRPr="00814995">
        <w:rPr>
          <w:spacing w:val="-3"/>
          <w:sz w:val="18"/>
          <w:szCs w:val="18"/>
        </w:rPr>
        <w:t xml:space="preserve">must </w:t>
      </w:r>
      <w:r w:rsidRPr="00814995">
        <w:rPr>
          <w:spacing w:val="-4"/>
          <w:sz w:val="18"/>
          <w:szCs w:val="18"/>
        </w:rPr>
        <w:t xml:space="preserve">include </w:t>
      </w:r>
      <w:r w:rsidRPr="00814995">
        <w:rPr>
          <w:spacing w:val="-3"/>
          <w:sz w:val="18"/>
          <w:szCs w:val="18"/>
        </w:rPr>
        <w:t xml:space="preserve">the </w:t>
      </w:r>
      <w:r w:rsidRPr="00814995">
        <w:rPr>
          <w:spacing w:val="-4"/>
          <w:sz w:val="18"/>
          <w:szCs w:val="18"/>
        </w:rPr>
        <w:t xml:space="preserve">street </w:t>
      </w:r>
      <w:r w:rsidRPr="00814995">
        <w:rPr>
          <w:spacing w:val="-3"/>
          <w:sz w:val="18"/>
          <w:szCs w:val="18"/>
        </w:rPr>
        <w:t xml:space="preserve">and </w:t>
      </w:r>
      <w:r w:rsidRPr="00814995">
        <w:rPr>
          <w:spacing w:val="-4"/>
          <w:sz w:val="18"/>
          <w:szCs w:val="18"/>
        </w:rPr>
        <w:t xml:space="preserve">number, </w:t>
      </w:r>
      <w:r w:rsidRPr="00814995">
        <w:rPr>
          <w:sz w:val="18"/>
          <w:szCs w:val="18"/>
        </w:rPr>
        <w:t xml:space="preserve">if </w:t>
      </w:r>
      <w:r w:rsidRPr="00814995">
        <w:rPr>
          <w:spacing w:val="-4"/>
          <w:sz w:val="18"/>
          <w:szCs w:val="18"/>
        </w:rPr>
        <w:t>any. See</w:t>
      </w:r>
    </w:p>
    <w:p w14:paraId="229C37C6" w14:textId="77777777" w:rsidR="00814995" w:rsidRPr="00814995" w:rsidRDefault="00814995" w:rsidP="00740155">
      <w:pPr>
        <w:pStyle w:val="BodyText"/>
        <w:ind w:left="270" w:right="359"/>
        <w:jc w:val="both"/>
        <w:rPr>
          <w:sz w:val="18"/>
          <w:szCs w:val="18"/>
        </w:rPr>
      </w:pPr>
      <w:r w:rsidRPr="00814995">
        <w:rPr>
          <w:sz w:val="18"/>
          <w:szCs w:val="18"/>
        </w:rPr>
        <w:t xml:space="preserve">§ </w:t>
      </w:r>
      <w:r w:rsidRPr="00814995">
        <w:rPr>
          <w:spacing w:val="-4"/>
          <w:sz w:val="18"/>
          <w:szCs w:val="18"/>
        </w:rPr>
        <w:t xml:space="preserve">50-73.54 </w:t>
      </w:r>
      <w:r w:rsidRPr="00814995">
        <w:rPr>
          <w:sz w:val="18"/>
          <w:szCs w:val="18"/>
        </w:rPr>
        <w:t xml:space="preserve">of </w:t>
      </w:r>
      <w:r w:rsidRPr="00814995">
        <w:rPr>
          <w:spacing w:val="-3"/>
          <w:sz w:val="18"/>
          <w:szCs w:val="18"/>
        </w:rPr>
        <w:t xml:space="preserve">the Code </w:t>
      </w:r>
      <w:r w:rsidRPr="00814995">
        <w:rPr>
          <w:sz w:val="18"/>
          <w:szCs w:val="18"/>
        </w:rPr>
        <w:t xml:space="preserve">of </w:t>
      </w:r>
      <w:r w:rsidRPr="00814995">
        <w:rPr>
          <w:spacing w:val="-4"/>
          <w:sz w:val="18"/>
          <w:szCs w:val="18"/>
        </w:rPr>
        <w:t xml:space="preserve">Virginia. </w:t>
      </w:r>
      <w:r w:rsidRPr="00814995">
        <w:rPr>
          <w:sz w:val="18"/>
          <w:szCs w:val="18"/>
        </w:rPr>
        <w:t xml:space="preserve">A </w:t>
      </w:r>
      <w:r w:rsidRPr="00814995">
        <w:rPr>
          <w:spacing w:val="-4"/>
          <w:sz w:val="18"/>
          <w:szCs w:val="18"/>
        </w:rPr>
        <w:t xml:space="preserve">rural route </w:t>
      </w:r>
      <w:r w:rsidRPr="00814995">
        <w:rPr>
          <w:spacing w:val="-3"/>
          <w:sz w:val="18"/>
          <w:szCs w:val="18"/>
        </w:rPr>
        <w:t xml:space="preserve">and box </w:t>
      </w:r>
      <w:r w:rsidRPr="00814995">
        <w:rPr>
          <w:spacing w:val="-4"/>
          <w:sz w:val="18"/>
          <w:szCs w:val="18"/>
        </w:rPr>
        <w:t xml:space="preserve">number </w:t>
      </w:r>
      <w:r w:rsidRPr="00814995">
        <w:rPr>
          <w:spacing w:val="-3"/>
          <w:sz w:val="18"/>
          <w:szCs w:val="18"/>
        </w:rPr>
        <w:t xml:space="preserve">may only </w:t>
      </w:r>
      <w:r w:rsidRPr="00814995">
        <w:rPr>
          <w:sz w:val="18"/>
          <w:szCs w:val="18"/>
        </w:rPr>
        <w:t xml:space="preserve">be </w:t>
      </w:r>
      <w:r w:rsidRPr="00814995">
        <w:rPr>
          <w:spacing w:val="-3"/>
          <w:sz w:val="18"/>
          <w:szCs w:val="18"/>
        </w:rPr>
        <w:t xml:space="preserve">used </w:t>
      </w:r>
      <w:r w:rsidRPr="00814995">
        <w:rPr>
          <w:sz w:val="18"/>
          <w:szCs w:val="18"/>
        </w:rPr>
        <w:t xml:space="preserve">if no </w:t>
      </w:r>
      <w:r w:rsidRPr="00814995">
        <w:rPr>
          <w:spacing w:val="-4"/>
          <w:sz w:val="18"/>
          <w:szCs w:val="18"/>
        </w:rPr>
        <w:t xml:space="preserve">street address </w:t>
      </w:r>
      <w:r w:rsidRPr="00814995">
        <w:rPr>
          <w:sz w:val="18"/>
          <w:szCs w:val="18"/>
        </w:rPr>
        <w:t xml:space="preserve">is </w:t>
      </w:r>
      <w:r w:rsidRPr="00814995">
        <w:rPr>
          <w:spacing w:val="-4"/>
          <w:sz w:val="18"/>
          <w:szCs w:val="18"/>
        </w:rPr>
        <w:t xml:space="preserve">associated with </w:t>
      </w:r>
      <w:r w:rsidRPr="00814995">
        <w:rPr>
          <w:spacing w:val="-3"/>
          <w:sz w:val="18"/>
          <w:szCs w:val="18"/>
        </w:rPr>
        <w:t xml:space="preserve">the </w:t>
      </w:r>
      <w:r w:rsidRPr="00814995">
        <w:rPr>
          <w:spacing w:val="-4"/>
          <w:sz w:val="18"/>
          <w:szCs w:val="18"/>
        </w:rPr>
        <w:t xml:space="preserve">location </w:t>
      </w:r>
      <w:r w:rsidRPr="00814995">
        <w:rPr>
          <w:sz w:val="18"/>
          <w:szCs w:val="18"/>
        </w:rPr>
        <w:t xml:space="preserve">of </w:t>
      </w:r>
      <w:r w:rsidRPr="00814995">
        <w:rPr>
          <w:spacing w:val="-4"/>
          <w:sz w:val="18"/>
          <w:szCs w:val="18"/>
        </w:rPr>
        <w:t xml:space="preserve">the registered agent’s business office. </w:t>
      </w:r>
      <w:r w:rsidRPr="00814995">
        <w:rPr>
          <w:sz w:val="18"/>
          <w:szCs w:val="18"/>
        </w:rPr>
        <w:t xml:space="preserve">A </w:t>
      </w:r>
      <w:r w:rsidRPr="00814995">
        <w:rPr>
          <w:spacing w:val="-3"/>
          <w:sz w:val="18"/>
          <w:szCs w:val="18"/>
        </w:rPr>
        <w:t xml:space="preserve">post </w:t>
      </w:r>
      <w:r w:rsidRPr="00814995">
        <w:rPr>
          <w:spacing w:val="-4"/>
          <w:sz w:val="18"/>
          <w:szCs w:val="18"/>
        </w:rPr>
        <w:t xml:space="preserve">office </w:t>
      </w:r>
      <w:r w:rsidRPr="00814995">
        <w:rPr>
          <w:spacing w:val="-3"/>
          <w:sz w:val="18"/>
          <w:szCs w:val="18"/>
        </w:rPr>
        <w:t xml:space="preserve">box </w:t>
      </w:r>
      <w:r w:rsidRPr="00814995">
        <w:rPr>
          <w:sz w:val="18"/>
          <w:szCs w:val="18"/>
        </w:rPr>
        <w:t xml:space="preserve">is </w:t>
      </w:r>
      <w:r w:rsidRPr="00814995">
        <w:rPr>
          <w:spacing w:val="-3"/>
          <w:sz w:val="18"/>
          <w:szCs w:val="18"/>
        </w:rPr>
        <w:t xml:space="preserve">only </w:t>
      </w:r>
      <w:r w:rsidRPr="00814995">
        <w:rPr>
          <w:spacing w:val="-4"/>
          <w:sz w:val="18"/>
          <w:szCs w:val="18"/>
        </w:rPr>
        <w:t xml:space="preserve">acceptable </w:t>
      </w:r>
      <w:r w:rsidRPr="00814995">
        <w:rPr>
          <w:spacing w:val="-3"/>
          <w:sz w:val="18"/>
          <w:szCs w:val="18"/>
        </w:rPr>
        <w:t xml:space="preserve">for </w:t>
      </w:r>
      <w:r w:rsidRPr="00814995">
        <w:rPr>
          <w:spacing w:val="-5"/>
          <w:sz w:val="18"/>
          <w:szCs w:val="18"/>
        </w:rPr>
        <w:t xml:space="preserve">towns/cities </w:t>
      </w:r>
      <w:r w:rsidRPr="00814995">
        <w:rPr>
          <w:spacing w:val="-3"/>
          <w:sz w:val="18"/>
          <w:szCs w:val="18"/>
        </w:rPr>
        <w:t xml:space="preserve">that have </w:t>
      </w:r>
      <w:r w:rsidRPr="00814995">
        <w:rPr>
          <w:sz w:val="18"/>
          <w:szCs w:val="18"/>
        </w:rPr>
        <w:t xml:space="preserve">a </w:t>
      </w:r>
      <w:r w:rsidRPr="00814995">
        <w:rPr>
          <w:spacing w:val="-4"/>
          <w:sz w:val="18"/>
          <w:szCs w:val="18"/>
        </w:rPr>
        <w:t xml:space="preserve">population </w:t>
      </w:r>
      <w:r w:rsidRPr="00814995">
        <w:rPr>
          <w:sz w:val="18"/>
          <w:szCs w:val="18"/>
        </w:rPr>
        <w:t xml:space="preserve">of </w:t>
      </w:r>
      <w:r w:rsidRPr="00814995">
        <w:rPr>
          <w:spacing w:val="-4"/>
          <w:sz w:val="18"/>
          <w:szCs w:val="18"/>
        </w:rPr>
        <w:t xml:space="preserve">2,000 </w:t>
      </w:r>
      <w:r w:rsidRPr="00814995">
        <w:rPr>
          <w:sz w:val="18"/>
          <w:szCs w:val="18"/>
        </w:rPr>
        <w:t xml:space="preserve">or </w:t>
      </w:r>
      <w:r w:rsidRPr="00814995">
        <w:rPr>
          <w:spacing w:val="-3"/>
          <w:sz w:val="18"/>
          <w:szCs w:val="18"/>
        </w:rPr>
        <w:t xml:space="preserve">less </w:t>
      </w:r>
      <w:r w:rsidRPr="00814995">
        <w:rPr>
          <w:sz w:val="18"/>
          <w:szCs w:val="18"/>
        </w:rPr>
        <w:t xml:space="preserve">if no </w:t>
      </w:r>
      <w:r w:rsidRPr="00814995">
        <w:rPr>
          <w:spacing w:val="-4"/>
          <w:sz w:val="18"/>
          <w:szCs w:val="18"/>
        </w:rPr>
        <w:t xml:space="preserve">street address </w:t>
      </w:r>
      <w:r w:rsidRPr="00814995">
        <w:rPr>
          <w:sz w:val="18"/>
          <w:szCs w:val="18"/>
        </w:rPr>
        <w:t xml:space="preserve">or </w:t>
      </w:r>
      <w:r w:rsidRPr="00814995">
        <w:rPr>
          <w:spacing w:val="-4"/>
          <w:sz w:val="18"/>
          <w:szCs w:val="18"/>
        </w:rPr>
        <w:t xml:space="preserve">rural route </w:t>
      </w:r>
      <w:r w:rsidRPr="00814995">
        <w:rPr>
          <w:spacing w:val="-3"/>
          <w:sz w:val="18"/>
          <w:szCs w:val="18"/>
        </w:rPr>
        <w:t xml:space="preserve">and box </w:t>
      </w:r>
      <w:r w:rsidRPr="00814995">
        <w:rPr>
          <w:spacing w:val="-4"/>
          <w:sz w:val="18"/>
          <w:szCs w:val="18"/>
        </w:rPr>
        <w:t xml:space="preserve">number </w:t>
      </w:r>
      <w:r w:rsidRPr="00814995">
        <w:rPr>
          <w:sz w:val="18"/>
          <w:szCs w:val="18"/>
        </w:rPr>
        <w:t xml:space="preserve">is </w:t>
      </w:r>
      <w:r w:rsidRPr="00814995">
        <w:rPr>
          <w:spacing w:val="-4"/>
          <w:sz w:val="18"/>
          <w:szCs w:val="18"/>
        </w:rPr>
        <w:t xml:space="preserve">associated with </w:t>
      </w:r>
      <w:r w:rsidRPr="00814995">
        <w:rPr>
          <w:spacing w:val="-3"/>
          <w:sz w:val="18"/>
          <w:szCs w:val="18"/>
        </w:rPr>
        <w:t xml:space="preserve">the </w:t>
      </w:r>
      <w:r w:rsidRPr="00814995">
        <w:rPr>
          <w:spacing w:val="-4"/>
          <w:sz w:val="18"/>
          <w:szCs w:val="18"/>
        </w:rPr>
        <w:t xml:space="preserve">location </w:t>
      </w:r>
      <w:r w:rsidRPr="00814995">
        <w:rPr>
          <w:sz w:val="18"/>
          <w:szCs w:val="18"/>
        </w:rPr>
        <w:t xml:space="preserve">of </w:t>
      </w:r>
      <w:r w:rsidRPr="00814995">
        <w:rPr>
          <w:spacing w:val="-3"/>
          <w:sz w:val="18"/>
          <w:szCs w:val="18"/>
        </w:rPr>
        <w:t xml:space="preserve">the </w:t>
      </w:r>
      <w:r w:rsidRPr="00814995">
        <w:rPr>
          <w:spacing w:val="-4"/>
          <w:sz w:val="18"/>
          <w:szCs w:val="18"/>
        </w:rPr>
        <w:t xml:space="preserve">registered agent’s business office. </w:t>
      </w:r>
      <w:r w:rsidRPr="00814995">
        <w:rPr>
          <w:spacing w:val="-3"/>
          <w:sz w:val="18"/>
          <w:szCs w:val="18"/>
        </w:rPr>
        <w:t xml:space="preserve">Set </w:t>
      </w:r>
      <w:r w:rsidRPr="00814995">
        <w:rPr>
          <w:spacing w:val="-4"/>
          <w:sz w:val="18"/>
          <w:szCs w:val="18"/>
        </w:rPr>
        <w:t xml:space="preserve">forth </w:t>
      </w:r>
      <w:r w:rsidRPr="00814995">
        <w:rPr>
          <w:spacing w:val="-3"/>
          <w:sz w:val="18"/>
          <w:szCs w:val="18"/>
        </w:rPr>
        <w:t xml:space="preserve">the name </w:t>
      </w:r>
      <w:r w:rsidRPr="00814995">
        <w:rPr>
          <w:sz w:val="18"/>
          <w:szCs w:val="18"/>
        </w:rPr>
        <w:t xml:space="preserve">of </w:t>
      </w:r>
      <w:r w:rsidRPr="00814995">
        <w:rPr>
          <w:spacing w:val="-3"/>
          <w:sz w:val="18"/>
          <w:szCs w:val="18"/>
        </w:rPr>
        <w:t xml:space="preserve">the </w:t>
      </w:r>
      <w:r w:rsidRPr="00814995">
        <w:rPr>
          <w:spacing w:val="-4"/>
          <w:sz w:val="18"/>
          <w:szCs w:val="18"/>
        </w:rPr>
        <w:t xml:space="preserve">county or independent </w:t>
      </w:r>
      <w:r w:rsidRPr="00814995">
        <w:rPr>
          <w:spacing w:val="-3"/>
          <w:sz w:val="18"/>
          <w:szCs w:val="18"/>
        </w:rPr>
        <w:t xml:space="preserve">city </w:t>
      </w:r>
      <w:r w:rsidRPr="00814995">
        <w:rPr>
          <w:sz w:val="18"/>
          <w:szCs w:val="18"/>
        </w:rPr>
        <w:t xml:space="preserve">in </w:t>
      </w:r>
      <w:r w:rsidRPr="00814995">
        <w:rPr>
          <w:spacing w:val="-5"/>
          <w:sz w:val="18"/>
          <w:szCs w:val="18"/>
        </w:rPr>
        <w:t xml:space="preserve">which </w:t>
      </w:r>
      <w:r w:rsidRPr="00814995">
        <w:rPr>
          <w:spacing w:val="-3"/>
          <w:sz w:val="18"/>
          <w:szCs w:val="18"/>
        </w:rPr>
        <w:t xml:space="preserve">the </w:t>
      </w:r>
      <w:r w:rsidRPr="00814995">
        <w:rPr>
          <w:spacing w:val="-4"/>
          <w:sz w:val="18"/>
          <w:szCs w:val="18"/>
        </w:rPr>
        <w:t xml:space="preserve">office </w:t>
      </w:r>
      <w:r w:rsidRPr="00814995">
        <w:rPr>
          <w:sz w:val="18"/>
          <w:szCs w:val="18"/>
        </w:rPr>
        <w:t xml:space="preserve">is </w:t>
      </w:r>
      <w:r w:rsidRPr="00814995">
        <w:rPr>
          <w:spacing w:val="-4"/>
          <w:sz w:val="18"/>
          <w:szCs w:val="18"/>
        </w:rPr>
        <w:t xml:space="preserve">physically located. Counties </w:t>
      </w:r>
      <w:r w:rsidRPr="00814995">
        <w:rPr>
          <w:spacing w:val="-3"/>
          <w:sz w:val="18"/>
          <w:szCs w:val="18"/>
        </w:rPr>
        <w:t xml:space="preserve">and </w:t>
      </w:r>
      <w:r w:rsidRPr="00814995">
        <w:rPr>
          <w:spacing w:val="-4"/>
          <w:sz w:val="18"/>
          <w:szCs w:val="18"/>
        </w:rPr>
        <w:t xml:space="preserve">independent cities </w:t>
      </w:r>
      <w:r w:rsidRPr="00814995">
        <w:rPr>
          <w:sz w:val="18"/>
          <w:szCs w:val="18"/>
        </w:rPr>
        <w:t xml:space="preserve">in </w:t>
      </w:r>
      <w:r w:rsidRPr="00814995">
        <w:rPr>
          <w:spacing w:val="-4"/>
          <w:sz w:val="18"/>
          <w:szCs w:val="18"/>
        </w:rPr>
        <w:t xml:space="preserve">Virginia </w:t>
      </w:r>
      <w:r w:rsidRPr="00814995">
        <w:rPr>
          <w:spacing w:val="-3"/>
          <w:sz w:val="18"/>
          <w:szCs w:val="18"/>
        </w:rPr>
        <w:t xml:space="preserve">are </w:t>
      </w:r>
      <w:r w:rsidRPr="00814995">
        <w:rPr>
          <w:spacing w:val="-4"/>
          <w:sz w:val="18"/>
          <w:szCs w:val="18"/>
        </w:rPr>
        <w:t xml:space="preserve">separate local </w:t>
      </w:r>
      <w:r w:rsidRPr="00814995">
        <w:rPr>
          <w:spacing w:val="-5"/>
          <w:sz w:val="18"/>
          <w:szCs w:val="18"/>
        </w:rPr>
        <w:t>jurisdictions.</w:t>
      </w:r>
    </w:p>
    <w:p w14:paraId="5E14614C" w14:textId="77777777" w:rsidR="00814995" w:rsidRPr="00814995" w:rsidRDefault="00814995" w:rsidP="00740155">
      <w:pPr>
        <w:pStyle w:val="BodyText"/>
        <w:spacing w:before="95"/>
        <w:ind w:left="270" w:right="351"/>
        <w:jc w:val="both"/>
        <w:rPr>
          <w:sz w:val="18"/>
          <w:szCs w:val="18"/>
        </w:rPr>
      </w:pPr>
      <w:r w:rsidRPr="00814995">
        <w:rPr>
          <w:spacing w:val="-3"/>
          <w:sz w:val="18"/>
          <w:szCs w:val="18"/>
        </w:rPr>
        <w:t xml:space="preserve">Use </w:t>
      </w:r>
      <w:r w:rsidRPr="00814995">
        <w:rPr>
          <w:sz w:val="18"/>
          <w:szCs w:val="18"/>
        </w:rPr>
        <w:t xml:space="preserve">an </w:t>
      </w:r>
      <w:r w:rsidRPr="00814995">
        <w:rPr>
          <w:spacing w:val="-4"/>
          <w:sz w:val="18"/>
          <w:szCs w:val="18"/>
        </w:rPr>
        <w:t xml:space="preserve">attachment </w:t>
      </w:r>
      <w:r w:rsidRPr="00814995">
        <w:rPr>
          <w:sz w:val="18"/>
          <w:szCs w:val="18"/>
        </w:rPr>
        <w:t xml:space="preserve">to </w:t>
      </w:r>
      <w:r w:rsidRPr="00814995">
        <w:rPr>
          <w:spacing w:val="-3"/>
          <w:sz w:val="18"/>
          <w:szCs w:val="18"/>
        </w:rPr>
        <w:t xml:space="preserve">set </w:t>
      </w:r>
      <w:r w:rsidRPr="00814995">
        <w:rPr>
          <w:spacing w:val="-4"/>
          <w:sz w:val="18"/>
          <w:szCs w:val="18"/>
        </w:rPr>
        <w:t xml:space="preserve">forth additional general partner names </w:t>
      </w:r>
      <w:r w:rsidRPr="00814995">
        <w:rPr>
          <w:spacing w:val="-3"/>
          <w:sz w:val="18"/>
          <w:szCs w:val="18"/>
        </w:rPr>
        <w:t xml:space="preserve">and </w:t>
      </w:r>
      <w:r w:rsidRPr="00814995">
        <w:rPr>
          <w:spacing w:val="-4"/>
          <w:sz w:val="18"/>
          <w:szCs w:val="18"/>
        </w:rPr>
        <w:t xml:space="preserve">addresses. </w:t>
      </w:r>
      <w:r w:rsidRPr="00814995">
        <w:rPr>
          <w:sz w:val="18"/>
          <w:szCs w:val="18"/>
        </w:rPr>
        <w:t xml:space="preserve">If a </w:t>
      </w:r>
      <w:r w:rsidRPr="00814995">
        <w:rPr>
          <w:spacing w:val="-4"/>
          <w:sz w:val="18"/>
          <w:szCs w:val="18"/>
        </w:rPr>
        <w:t xml:space="preserve">general partner </w:t>
      </w:r>
      <w:r w:rsidRPr="00814995">
        <w:rPr>
          <w:sz w:val="18"/>
          <w:szCs w:val="18"/>
        </w:rPr>
        <w:t xml:space="preserve">is a </w:t>
      </w:r>
      <w:r w:rsidRPr="00814995">
        <w:rPr>
          <w:spacing w:val="-4"/>
          <w:sz w:val="18"/>
          <w:szCs w:val="18"/>
        </w:rPr>
        <w:t xml:space="preserve">business entity, </w:t>
      </w:r>
      <w:r w:rsidRPr="00814995">
        <w:rPr>
          <w:spacing w:val="-3"/>
          <w:sz w:val="18"/>
          <w:szCs w:val="18"/>
        </w:rPr>
        <w:t xml:space="preserve">this </w:t>
      </w:r>
      <w:r w:rsidRPr="00814995">
        <w:rPr>
          <w:spacing w:val="-4"/>
          <w:sz w:val="18"/>
          <w:szCs w:val="18"/>
        </w:rPr>
        <w:t xml:space="preserve">application </w:t>
      </w:r>
      <w:r w:rsidRPr="00814995">
        <w:rPr>
          <w:spacing w:val="-3"/>
          <w:sz w:val="18"/>
          <w:szCs w:val="18"/>
          <w:u w:val="single"/>
        </w:rPr>
        <w:t>must</w:t>
      </w:r>
      <w:r w:rsidRPr="00814995">
        <w:rPr>
          <w:spacing w:val="-3"/>
          <w:sz w:val="18"/>
          <w:szCs w:val="18"/>
        </w:rPr>
        <w:t xml:space="preserve"> </w:t>
      </w:r>
      <w:r w:rsidRPr="00814995">
        <w:rPr>
          <w:spacing w:val="-4"/>
          <w:sz w:val="18"/>
          <w:szCs w:val="18"/>
        </w:rPr>
        <w:t xml:space="preserve">include </w:t>
      </w:r>
      <w:r w:rsidRPr="00814995">
        <w:rPr>
          <w:spacing w:val="-3"/>
          <w:sz w:val="18"/>
          <w:szCs w:val="18"/>
        </w:rPr>
        <w:t xml:space="preserve">the </w:t>
      </w:r>
      <w:r w:rsidRPr="00814995">
        <w:rPr>
          <w:spacing w:val="-4"/>
          <w:sz w:val="18"/>
          <w:szCs w:val="18"/>
        </w:rPr>
        <w:t xml:space="preserve">jurisdiction under whose laws </w:t>
      </w:r>
      <w:r w:rsidRPr="00814995">
        <w:rPr>
          <w:spacing w:val="-3"/>
          <w:sz w:val="18"/>
          <w:szCs w:val="18"/>
        </w:rPr>
        <w:t xml:space="preserve">the </w:t>
      </w:r>
      <w:r w:rsidRPr="00814995">
        <w:rPr>
          <w:spacing w:val="-4"/>
          <w:sz w:val="18"/>
          <w:szCs w:val="18"/>
        </w:rPr>
        <w:t xml:space="preserve">general partner </w:t>
      </w:r>
      <w:r w:rsidRPr="00814995">
        <w:rPr>
          <w:sz w:val="18"/>
          <w:szCs w:val="18"/>
        </w:rPr>
        <w:t xml:space="preserve">is </w:t>
      </w:r>
      <w:r w:rsidRPr="00814995">
        <w:rPr>
          <w:spacing w:val="-4"/>
          <w:sz w:val="18"/>
          <w:szCs w:val="18"/>
        </w:rPr>
        <w:t xml:space="preserve">incorporated, organized </w:t>
      </w:r>
      <w:r w:rsidRPr="00814995">
        <w:rPr>
          <w:sz w:val="18"/>
          <w:szCs w:val="18"/>
        </w:rPr>
        <w:t xml:space="preserve">or </w:t>
      </w:r>
      <w:r w:rsidRPr="00814995">
        <w:rPr>
          <w:spacing w:val="-4"/>
          <w:sz w:val="18"/>
          <w:szCs w:val="18"/>
        </w:rPr>
        <w:t xml:space="preserve">formed, </w:t>
      </w:r>
      <w:r w:rsidRPr="00814995">
        <w:rPr>
          <w:spacing w:val="-3"/>
          <w:sz w:val="18"/>
          <w:szCs w:val="18"/>
        </w:rPr>
        <w:t xml:space="preserve">and, </w:t>
      </w:r>
      <w:r w:rsidRPr="00814995">
        <w:rPr>
          <w:sz w:val="18"/>
          <w:szCs w:val="18"/>
        </w:rPr>
        <w:t xml:space="preserve">if </w:t>
      </w:r>
      <w:r w:rsidRPr="00814995">
        <w:rPr>
          <w:spacing w:val="-3"/>
          <w:sz w:val="18"/>
          <w:szCs w:val="18"/>
        </w:rPr>
        <w:t xml:space="preserve">the </w:t>
      </w:r>
      <w:r w:rsidRPr="00814995">
        <w:rPr>
          <w:spacing w:val="-4"/>
          <w:sz w:val="18"/>
          <w:szCs w:val="18"/>
        </w:rPr>
        <w:t xml:space="preserve">general partner </w:t>
      </w:r>
      <w:r w:rsidRPr="00814995">
        <w:rPr>
          <w:sz w:val="18"/>
          <w:szCs w:val="18"/>
        </w:rPr>
        <w:t xml:space="preserve">is </w:t>
      </w:r>
      <w:r w:rsidRPr="00814995">
        <w:rPr>
          <w:spacing w:val="-3"/>
          <w:sz w:val="18"/>
          <w:szCs w:val="18"/>
        </w:rPr>
        <w:t xml:space="preserve">of </w:t>
      </w:r>
      <w:r w:rsidRPr="00814995">
        <w:rPr>
          <w:spacing w:val="-4"/>
          <w:sz w:val="18"/>
          <w:szCs w:val="18"/>
        </w:rPr>
        <w:t xml:space="preserve">record </w:t>
      </w:r>
      <w:r w:rsidRPr="00814995">
        <w:rPr>
          <w:sz w:val="18"/>
          <w:szCs w:val="18"/>
        </w:rPr>
        <w:t xml:space="preserve">in </w:t>
      </w:r>
      <w:r w:rsidRPr="00814995">
        <w:rPr>
          <w:spacing w:val="-3"/>
          <w:sz w:val="18"/>
          <w:szCs w:val="18"/>
        </w:rPr>
        <w:t xml:space="preserve">the </w:t>
      </w:r>
      <w:r w:rsidRPr="00814995">
        <w:rPr>
          <w:spacing w:val="-4"/>
          <w:sz w:val="18"/>
          <w:szCs w:val="18"/>
        </w:rPr>
        <w:t xml:space="preserve">Clerk’s Office </w:t>
      </w:r>
      <w:r w:rsidRPr="00814995">
        <w:rPr>
          <w:sz w:val="18"/>
          <w:szCs w:val="18"/>
        </w:rPr>
        <w:t xml:space="preserve">of </w:t>
      </w:r>
      <w:r w:rsidRPr="00814995">
        <w:rPr>
          <w:spacing w:val="-3"/>
          <w:sz w:val="18"/>
          <w:szCs w:val="18"/>
        </w:rPr>
        <w:t xml:space="preserve">the </w:t>
      </w:r>
      <w:r w:rsidRPr="00814995">
        <w:rPr>
          <w:spacing w:val="-4"/>
          <w:sz w:val="18"/>
          <w:szCs w:val="18"/>
        </w:rPr>
        <w:t xml:space="preserve">State Corporation Commission, </w:t>
      </w:r>
      <w:r w:rsidRPr="00814995">
        <w:rPr>
          <w:spacing w:val="-3"/>
          <w:sz w:val="18"/>
          <w:szCs w:val="18"/>
        </w:rPr>
        <w:t xml:space="preserve">the SCC </w:t>
      </w:r>
      <w:r w:rsidRPr="00814995">
        <w:rPr>
          <w:sz w:val="18"/>
          <w:szCs w:val="18"/>
        </w:rPr>
        <w:t xml:space="preserve">ID </w:t>
      </w:r>
      <w:r w:rsidRPr="00814995">
        <w:rPr>
          <w:spacing w:val="-4"/>
          <w:sz w:val="18"/>
          <w:szCs w:val="18"/>
        </w:rPr>
        <w:t xml:space="preserve">number assigned </w:t>
      </w:r>
      <w:r w:rsidRPr="00814995">
        <w:rPr>
          <w:sz w:val="18"/>
          <w:szCs w:val="18"/>
        </w:rPr>
        <w:t xml:space="preserve">to </w:t>
      </w:r>
      <w:r w:rsidRPr="00814995">
        <w:rPr>
          <w:spacing w:val="-4"/>
          <w:sz w:val="18"/>
          <w:szCs w:val="18"/>
        </w:rPr>
        <w:t xml:space="preserve">the general partner. See </w:t>
      </w:r>
      <w:r w:rsidRPr="00814995">
        <w:rPr>
          <w:sz w:val="18"/>
          <w:szCs w:val="18"/>
        </w:rPr>
        <w:t xml:space="preserve">§ </w:t>
      </w:r>
      <w:r w:rsidRPr="00814995">
        <w:rPr>
          <w:spacing w:val="-4"/>
          <w:sz w:val="18"/>
          <w:szCs w:val="18"/>
        </w:rPr>
        <w:t xml:space="preserve">50-73.54 </w:t>
      </w:r>
      <w:r w:rsidRPr="00814995">
        <w:rPr>
          <w:sz w:val="18"/>
          <w:szCs w:val="18"/>
        </w:rPr>
        <w:t xml:space="preserve">of </w:t>
      </w:r>
      <w:r w:rsidRPr="00814995">
        <w:rPr>
          <w:spacing w:val="-3"/>
          <w:sz w:val="18"/>
          <w:szCs w:val="18"/>
        </w:rPr>
        <w:t xml:space="preserve">the Code </w:t>
      </w:r>
      <w:r w:rsidRPr="00814995">
        <w:rPr>
          <w:sz w:val="18"/>
          <w:szCs w:val="18"/>
        </w:rPr>
        <w:t xml:space="preserve">of </w:t>
      </w:r>
      <w:r w:rsidRPr="00814995">
        <w:rPr>
          <w:spacing w:val="-4"/>
          <w:sz w:val="18"/>
          <w:szCs w:val="18"/>
        </w:rPr>
        <w:t>Virginia.</w:t>
      </w:r>
    </w:p>
    <w:p w14:paraId="4EE58D8E" w14:textId="77777777" w:rsidR="00814995" w:rsidRPr="00814995" w:rsidRDefault="00814995" w:rsidP="00740155">
      <w:pPr>
        <w:pStyle w:val="BodyText"/>
        <w:spacing w:before="95"/>
        <w:ind w:left="270" w:right="354"/>
        <w:jc w:val="both"/>
        <w:rPr>
          <w:sz w:val="18"/>
          <w:szCs w:val="18"/>
        </w:rPr>
      </w:pPr>
      <w:r w:rsidRPr="00814995">
        <w:rPr>
          <w:spacing w:val="-2"/>
          <w:sz w:val="18"/>
          <w:szCs w:val="18"/>
        </w:rPr>
        <w:t xml:space="preserve">The </w:t>
      </w:r>
      <w:r w:rsidRPr="00814995">
        <w:rPr>
          <w:spacing w:val="-4"/>
          <w:sz w:val="18"/>
          <w:szCs w:val="18"/>
        </w:rPr>
        <w:t xml:space="preserve">application </w:t>
      </w:r>
      <w:r w:rsidRPr="00814995">
        <w:rPr>
          <w:spacing w:val="-3"/>
          <w:sz w:val="18"/>
          <w:szCs w:val="18"/>
        </w:rPr>
        <w:t xml:space="preserve">must </w:t>
      </w:r>
      <w:r w:rsidRPr="00814995">
        <w:rPr>
          <w:sz w:val="18"/>
          <w:szCs w:val="18"/>
        </w:rPr>
        <w:t xml:space="preserve">be </w:t>
      </w:r>
      <w:r w:rsidRPr="00814995">
        <w:rPr>
          <w:spacing w:val="-4"/>
          <w:sz w:val="18"/>
          <w:szCs w:val="18"/>
        </w:rPr>
        <w:t xml:space="preserve">signed </w:t>
      </w:r>
      <w:r w:rsidRPr="00814995">
        <w:rPr>
          <w:sz w:val="18"/>
          <w:szCs w:val="18"/>
        </w:rPr>
        <w:t xml:space="preserve">in </w:t>
      </w:r>
      <w:r w:rsidRPr="00814995">
        <w:rPr>
          <w:spacing w:val="-3"/>
          <w:sz w:val="18"/>
          <w:szCs w:val="18"/>
        </w:rPr>
        <w:t xml:space="preserve">the name </w:t>
      </w:r>
      <w:r w:rsidRPr="00814995">
        <w:rPr>
          <w:sz w:val="18"/>
          <w:szCs w:val="18"/>
        </w:rPr>
        <w:t xml:space="preserve">of </w:t>
      </w:r>
      <w:r w:rsidRPr="00814995">
        <w:rPr>
          <w:spacing w:val="-3"/>
          <w:sz w:val="18"/>
          <w:szCs w:val="18"/>
        </w:rPr>
        <w:t>the</w:t>
      </w:r>
      <w:r w:rsidRPr="00814995">
        <w:rPr>
          <w:spacing w:val="-4"/>
          <w:sz w:val="18"/>
          <w:szCs w:val="18"/>
        </w:rPr>
        <w:t xml:space="preserve"> limited partnership </w:t>
      </w:r>
      <w:r w:rsidRPr="00814995">
        <w:rPr>
          <w:sz w:val="18"/>
          <w:szCs w:val="18"/>
        </w:rPr>
        <w:t xml:space="preserve">by a </w:t>
      </w:r>
      <w:r w:rsidRPr="00814995">
        <w:rPr>
          <w:spacing w:val="-4"/>
          <w:sz w:val="18"/>
          <w:szCs w:val="18"/>
        </w:rPr>
        <w:t xml:space="preserve">general partner. </w:t>
      </w:r>
      <w:r w:rsidRPr="00814995">
        <w:rPr>
          <w:spacing w:val="-3"/>
          <w:sz w:val="18"/>
          <w:szCs w:val="18"/>
        </w:rPr>
        <w:t xml:space="preserve">Each </w:t>
      </w:r>
      <w:r w:rsidRPr="00814995">
        <w:rPr>
          <w:spacing w:val="-4"/>
          <w:sz w:val="18"/>
          <w:szCs w:val="18"/>
        </w:rPr>
        <w:t xml:space="preserve">person signing </w:t>
      </w:r>
      <w:r w:rsidRPr="00814995">
        <w:rPr>
          <w:spacing w:val="-3"/>
          <w:sz w:val="18"/>
          <w:szCs w:val="18"/>
        </w:rPr>
        <w:t xml:space="preserve">this </w:t>
      </w:r>
      <w:r w:rsidRPr="00814995">
        <w:rPr>
          <w:spacing w:val="-4"/>
          <w:sz w:val="18"/>
          <w:szCs w:val="18"/>
        </w:rPr>
        <w:t xml:space="preserve">application </w:t>
      </w:r>
      <w:r w:rsidRPr="00814995">
        <w:rPr>
          <w:spacing w:val="-3"/>
          <w:sz w:val="18"/>
          <w:szCs w:val="18"/>
        </w:rPr>
        <w:t xml:space="preserve">must set </w:t>
      </w:r>
      <w:r w:rsidRPr="00814995">
        <w:rPr>
          <w:spacing w:val="-4"/>
          <w:sz w:val="18"/>
          <w:szCs w:val="18"/>
        </w:rPr>
        <w:t xml:space="preserve">forth his </w:t>
      </w:r>
      <w:r w:rsidRPr="00814995">
        <w:rPr>
          <w:sz w:val="18"/>
          <w:szCs w:val="18"/>
        </w:rPr>
        <w:t xml:space="preserve">or </w:t>
      </w:r>
      <w:r w:rsidRPr="00814995">
        <w:rPr>
          <w:spacing w:val="-3"/>
          <w:sz w:val="18"/>
          <w:szCs w:val="18"/>
        </w:rPr>
        <w:t xml:space="preserve">her </w:t>
      </w:r>
      <w:r w:rsidRPr="00814995">
        <w:rPr>
          <w:spacing w:val="-4"/>
          <w:sz w:val="18"/>
          <w:szCs w:val="18"/>
        </w:rPr>
        <w:t xml:space="preserve">printed </w:t>
      </w:r>
      <w:r w:rsidRPr="00814995">
        <w:rPr>
          <w:spacing w:val="-3"/>
          <w:sz w:val="18"/>
          <w:szCs w:val="18"/>
        </w:rPr>
        <w:t xml:space="preserve">name next </w:t>
      </w:r>
      <w:r w:rsidRPr="00814995">
        <w:rPr>
          <w:sz w:val="18"/>
          <w:szCs w:val="18"/>
        </w:rPr>
        <w:t xml:space="preserve">to or </w:t>
      </w:r>
      <w:r w:rsidRPr="00814995">
        <w:rPr>
          <w:spacing w:val="-4"/>
          <w:sz w:val="18"/>
          <w:szCs w:val="18"/>
        </w:rPr>
        <w:t xml:space="preserve">beneath </w:t>
      </w:r>
      <w:r w:rsidRPr="00814995">
        <w:rPr>
          <w:spacing w:val="-3"/>
          <w:sz w:val="18"/>
          <w:szCs w:val="18"/>
        </w:rPr>
        <w:t xml:space="preserve">his </w:t>
      </w:r>
      <w:r w:rsidRPr="00814995">
        <w:rPr>
          <w:sz w:val="18"/>
          <w:szCs w:val="18"/>
        </w:rPr>
        <w:t xml:space="preserve">or </w:t>
      </w:r>
      <w:r w:rsidRPr="00814995">
        <w:rPr>
          <w:spacing w:val="-3"/>
          <w:sz w:val="18"/>
          <w:szCs w:val="18"/>
        </w:rPr>
        <w:t xml:space="preserve">her </w:t>
      </w:r>
      <w:r w:rsidRPr="00814995">
        <w:rPr>
          <w:spacing w:val="-4"/>
          <w:sz w:val="18"/>
          <w:szCs w:val="18"/>
        </w:rPr>
        <w:t xml:space="preserve">signature. </w:t>
      </w:r>
      <w:r w:rsidRPr="00814995">
        <w:rPr>
          <w:sz w:val="18"/>
          <w:szCs w:val="18"/>
        </w:rPr>
        <w:t xml:space="preserve">A </w:t>
      </w:r>
      <w:r w:rsidRPr="00814995">
        <w:rPr>
          <w:spacing w:val="-4"/>
          <w:sz w:val="18"/>
          <w:szCs w:val="18"/>
        </w:rPr>
        <w:t xml:space="preserve">person signing </w:t>
      </w:r>
      <w:r w:rsidRPr="00814995">
        <w:rPr>
          <w:sz w:val="18"/>
          <w:szCs w:val="18"/>
        </w:rPr>
        <w:t xml:space="preserve">on </w:t>
      </w:r>
      <w:r w:rsidRPr="00814995">
        <w:rPr>
          <w:spacing w:val="-4"/>
          <w:sz w:val="18"/>
          <w:szCs w:val="18"/>
        </w:rPr>
        <w:t xml:space="preserve">behalf </w:t>
      </w:r>
      <w:r w:rsidRPr="00814995">
        <w:rPr>
          <w:sz w:val="18"/>
          <w:szCs w:val="18"/>
        </w:rPr>
        <w:t xml:space="preserve">of a </w:t>
      </w:r>
      <w:r w:rsidRPr="00814995">
        <w:rPr>
          <w:spacing w:val="-4"/>
          <w:sz w:val="18"/>
          <w:szCs w:val="18"/>
        </w:rPr>
        <w:t xml:space="preserve">general partner </w:t>
      </w:r>
      <w:r w:rsidRPr="00814995">
        <w:rPr>
          <w:spacing w:val="-3"/>
          <w:sz w:val="18"/>
          <w:szCs w:val="18"/>
        </w:rPr>
        <w:t xml:space="preserve">that </w:t>
      </w:r>
      <w:r w:rsidRPr="00814995">
        <w:rPr>
          <w:sz w:val="18"/>
          <w:szCs w:val="18"/>
        </w:rPr>
        <w:t xml:space="preserve">is a </w:t>
      </w:r>
      <w:r w:rsidRPr="00814995">
        <w:rPr>
          <w:spacing w:val="-4"/>
          <w:sz w:val="18"/>
          <w:szCs w:val="18"/>
        </w:rPr>
        <w:t xml:space="preserve">business entity should set forth </w:t>
      </w:r>
      <w:r w:rsidRPr="00814995">
        <w:rPr>
          <w:spacing w:val="-3"/>
          <w:sz w:val="18"/>
          <w:szCs w:val="18"/>
        </w:rPr>
        <w:t xml:space="preserve">the </w:t>
      </w:r>
      <w:r w:rsidRPr="00814995">
        <w:rPr>
          <w:spacing w:val="-4"/>
          <w:sz w:val="18"/>
          <w:szCs w:val="18"/>
        </w:rPr>
        <w:t xml:space="preserve">business entity’s name, </w:t>
      </w:r>
      <w:r w:rsidRPr="00814995">
        <w:rPr>
          <w:spacing w:val="-3"/>
          <w:sz w:val="18"/>
          <w:szCs w:val="18"/>
        </w:rPr>
        <w:t xml:space="preserve">his </w:t>
      </w:r>
      <w:r w:rsidRPr="00814995">
        <w:rPr>
          <w:sz w:val="18"/>
          <w:szCs w:val="18"/>
        </w:rPr>
        <w:t xml:space="preserve">or </w:t>
      </w:r>
      <w:r w:rsidRPr="00814995">
        <w:rPr>
          <w:spacing w:val="-3"/>
          <w:sz w:val="18"/>
          <w:szCs w:val="18"/>
        </w:rPr>
        <w:t xml:space="preserve">her </w:t>
      </w:r>
      <w:r w:rsidRPr="00814995">
        <w:rPr>
          <w:spacing w:val="-4"/>
          <w:sz w:val="18"/>
          <w:szCs w:val="18"/>
        </w:rPr>
        <w:t xml:space="preserve">printed name, </w:t>
      </w:r>
      <w:r w:rsidRPr="00814995">
        <w:rPr>
          <w:spacing w:val="-3"/>
          <w:sz w:val="18"/>
          <w:szCs w:val="18"/>
        </w:rPr>
        <w:t xml:space="preserve">and the </w:t>
      </w:r>
      <w:r w:rsidRPr="00814995">
        <w:rPr>
          <w:spacing w:val="-4"/>
          <w:sz w:val="18"/>
          <w:szCs w:val="18"/>
        </w:rPr>
        <w:t xml:space="preserve">capacity </w:t>
      </w:r>
      <w:r w:rsidRPr="00814995">
        <w:rPr>
          <w:sz w:val="18"/>
          <w:szCs w:val="18"/>
        </w:rPr>
        <w:t xml:space="preserve">in </w:t>
      </w:r>
      <w:r w:rsidRPr="00814995">
        <w:rPr>
          <w:spacing w:val="-5"/>
          <w:sz w:val="18"/>
          <w:szCs w:val="18"/>
        </w:rPr>
        <w:t xml:space="preserve">which </w:t>
      </w:r>
      <w:r w:rsidRPr="00814995">
        <w:rPr>
          <w:sz w:val="18"/>
          <w:szCs w:val="18"/>
        </w:rPr>
        <w:t xml:space="preserve">he or </w:t>
      </w:r>
      <w:r w:rsidRPr="00814995">
        <w:rPr>
          <w:spacing w:val="-3"/>
          <w:sz w:val="18"/>
          <w:szCs w:val="18"/>
        </w:rPr>
        <w:t xml:space="preserve">she </w:t>
      </w:r>
      <w:r w:rsidRPr="00814995">
        <w:rPr>
          <w:sz w:val="18"/>
          <w:szCs w:val="18"/>
        </w:rPr>
        <w:t xml:space="preserve">is </w:t>
      </w:r>
      <w:r w:rsidRPr="00814995">
        <w:rPr>
          <w:spacing w:val="-4"/>
          <w:sz w:val="18"/>
          <w:szCs w:val="18"/>
        </w:rPr>
        <w:t xml:space="preserve">signing </w:t>
      </w:r>
      <w:r w:rsidRPr="00814995">
        <w:rPr>
          <w:sz w:val="18"/>
          <w:szCs w:val="18"/>
        </w:rPr>
        <w:t xml:space="preserve">on </w:t>
      </w:r>
      <w:r w:rsidRPr="00814995">
        <w:rPr>
          <w:spacing w:val="-4"/>
          <w:sz w:val="18"/>
          <w:szCs w:val="18"/>
        </w:rPr>
        <w:t xml:space="preserve">behalf </w:t>
      </w:r>
      <w:r w:rsidRPr="00814995">
        <w:rPr>
          <w:sz w:val="18"/>
          <w:szCs w:val="18"/>
        </w:rPr>
        <w:t xml:space="preserve">of </w:t>
      </w:r>
      <w:r w:rsidRPr="00814995">
        <w:rPr>
          <w:spacing w:val="-3"/>
          <w:sz w:val="18"/>
          <w:szCs w:val="18"/>
        </w:rPr>
        <w:t xml:space="preserve">the </w:t>
      </w:r>
      <w:r w:rsidRPr="00814995">
        <w:rPr>
          <w:spacing w:val="-4"/>
          <w:sz w:val="18"/>
          <w:szCs w:val="18"/>
        </w:rPr>
        <w:t xml:space="preserve">business entity. Any person </w:t>
      </w:r>
      <w:r w:rsidRPr="00814995">
        <w:rPr>
          <w:spacing w:val="-3"/>
          <w:sz w:val="18"/>
          <w:szCs w:val="18"/>
        </w:rPr>
        <w:t xml:space="preserve">may sign the </w:t>
      </w:r>
      <w:r w:rsidRPr="00814995">
        <w:rPr>
          <w:spacing w:val="-4"/>
          <w:sz w:val="18"/>
          <w:szCs w:val="18"/>
        </w:rPr>
        <w:t xml:space="preserve">application </w:t>
      </w:r>
      <w:r w:rsidRPr="00814995">
        <w:rPr>
          <w:sz w:val="18"/>
          <w:szCs w:val="18"/>
        </w:rPr>
        <w:t xml:space="preserve">by an </w:t>
      </w:r>
      <w:r w:rsidRPr="00814995">
        <w:rPr>
          <w:spacing w:val="-4"/>
          <w:sz w:val="18"/>
          <w:szCs w:val="18"/>
        </w:rPr>
        <w:t xml:space="preserve">attorney-in-fact. </w:t>
      </w:r>
      <w:r w:rsidRPr="00814995">
        <w:rPr>
          <w:spacing w:val="-3"/>
          <w:sz w:val="18"/>
          <w:szCs w:val="18"/>
        </w:rPr>
        <w:t xml:space="preserve">See </w:t>
      </w:r>
      <w:r w:rsidRPr="00814995">
        <w:rPr>
          <w:sz w:val="18"/>
          <w:szCs w:val="18"/>
        </w:rPr>
        <w:t xml:space="preserve">§ </w:t>
      </w:r>
      <w:r w:rsidRPr="00814995">
        <w:rPr>
          <w:spacing w:val="-4"/>
          <w:sz w:val="18"/>
          <w:szCs w:val="18"/>
        </w:rPr>
        <w:t xml:space="preserve">50-73.15 </w:t>
      </w:r>
      <w:r w:rsidRPr="00814995">
        <w:rPr>
          <w:sz w:val="18"/>
          <w:szCs w:val="18"/>
        </w:rPr>
        <w:t xml:space="preserve">B of </w:t>
      </w:r>
      <w:r w:rsidRPr="00814995">
        <w:rPr>
          <w:spacing w:val="-3"/>
          <w:sz w:val="18"/>
          <w:szCs w:val="18"/>
        </w:rPr>
        <w:t xml:space="preserve">the Code </w:t>
      </w:r>
      <w:r w:rsidRPr="00814995">
        <w:rPr>
          <w:sz w:val="18"/>
          <w:szCs w:val="18"/>
        </w:rPr>
        <w:t xml:space="preserve">of </w:t>
      </w:r>
      <w:r w:rsidRPr="00814995">
        <w:rPr>
          <w:spacing w:val="-4"/>
          <w:sz w:val="18"/>
          <w:szCs w:val="18"/>
        </w:rPr>
        <w:t>Virginia.</w:t>
      </w:r>
    </w:p>
    <w:p w14:paraId="57745E78" w14:textId="77777777" w:rsidR="00814995" w:rsidRPr="00814995" w:rsidRDefault="00814995" w:rsidP="00740155">
      <w:pPr>
        <w:spacing w:before="99" w:line="247" w:lineRule="auto"/>
        <w:ind w:left="270" w:right="359"/>
        <w:jc w:val="both"/>
        <w:rPr>
          <w:b/>
          <w:i/>
          <w:sz w:val="18"/>
          <w:szCs w:val="18"/>
        </w:rPr>
      </w:pPr>
      <w:r w:rsidRPr="00814995">
        <w:rPr>
          <w:b/>
          <w:i/>
          <w:sz w:val="18"/>
          <w:szCs w:val="18"/>
        </w:rPr>
        <w:t>It is a Class 1 misdemeanor for any person to sign a document he or she knows is false in any material respect with the intent that the document be delivered to the Commission for filing. See § 50-73.15 C of the Code of Virginia.</w:t>
      </w:r>
    </w:p>
    <w:p w14:paraId="298CA580" w14:textId="77777777" w:rsidR="00BC42E0" w:rsidRPr="00BC42E0" w:rsidRDefault="00BC42E0" w:rsidP="00740155">
      <w:pPr>
        <w:ind w:left="270"/>
        <w:rPr>
          <w:b/>
          <w:sz w:val="12"/>
          <w:szCs w:val="12"/>
        </w:rPr>
      </w:pPr>
    </w:p>
    <w:p w14:paraId="3F7F7114" w14:textId="4D769976" w:rsidR="005E2A5A" w:rsidRPr="00BC42E0" w:rsidRDefault="005E2A5A" w:rsidP="00740155">
      <w:pPr>
        <w:pStyle w:val="NoSpacing"/>
        <w:ind w:left="270"/>
        <w:rPr>
          <w:rFonts w:ascii="Arial" w:hAnsi="Arial" w:cs="Arial"/>
          <w:b/>
          <w:sz w:val="18"/>
          <w:szCs w:val="18"/>
        </w:rPr>
      </w:pPr>
      <w:bookmarkStart w:id="2" w:name="_Hlk534624284"/>
      <w:r w:rsidRPr="00BC42E0">
        <w:rPr>
          <w:rFonts w:ascii="Arial" w:hAnsi="Arial" w:cs="Arial"/>
          <w:b/>
          <w:sz w:val="18"/>
          <w:szCs w:val="18"/>
        </w:rPr>
        <w:t>Important Information</w:t>
      </w:r>
    </w:p>
    <w:p w14:paraId="59EA214D" w14:textId="244ADCF9" w:rsidR="005E2A5A" w:rsidRDefault="003249AE" w:rsidP="008E1193">
      <w:pPr>
        <w:pStyle w:val="NoSpacing"/>
        <w:ind w:left="270" w:right="310"/>
        <w:rPr>
          <w:rFonts w:ascii="Arial" w:hAnsi="Arial" w:cs="Arial"/>
          <w:sz w:val="18"/>
          <w:szCs w:val="18"/>
        </w:rPr>
      </w:pPr>
      <w:r>
        <w:rPr>
          <w:rFonts w:ascii="Arial" w:hAnsi="Arial" w:cs="Arial"/>
          <w:sz w:val="18"/>
          <w:szCs w:val="18"/>
        </w:rPr>
        <w:t>The application</w:t>
      </w:r>
      <w:r w:rsidR="005E2A5A" w:rsidRPr="005E2A5A">
        <w:rPr>
          <w:rFonts w:ascii="Arial" w:hAnsi="Arial" w:cs="Arial"/>
          <w:sz w:val="18"/>
          <w:szCs w:val="18"/>
        </w:rPr>
        <w:t xml:space="preserve"> must be in the English language, typewritten or printed in black, legible and reproducible. The document must be presented on uniformly white, opaque paper, free of any visible watermarks and background logos.</w:t>
      </w:r>
      <w:r w:rsidR="00814995" w:rsidRPr="00814995">
        <w:t xml:space="preserve"> </w:t>
      </w:r>
      <w:r w:rsidR="00814995" w:rsidRPr="00814995">
        <w:rPr>
          <w:rFonts w:ascii="Arial" w:hAnsi="Arial" w:cs="Arial"/>
          <w:sz w:val="18"/>
          <w:szCs w:val="18"/>
        </w:rPr>
        <w:t>A minimum of 1" must be provided on the left, top and bottom margins and 1/2" on the right margin. Use only one side of a page.</w:t>
      </w:r>
    </w:p>
    <w:p w14:paraId="0E4A11ED" w14:textId="6BEBE110" w:rsidR="00CA0BE8" w:rsidRDefault="00CA0BE8" w:rsidP="005E2A5A">
      <w:pPr>
        <w:pStyle w:val="NoSpacing"/>
        <w:rPr>
          <w:rFonts w:ascii="Arial" w:hAnsi="Arial" w:cs="Arial"/>
          <w:sz w:val="18"/>
          <w:szCs w:val="18"/>
        </w:rPr>
      </w:pPr>
      <w:r w:rsidRPr="00121100">
        <w:rPr>
          <w:rFonts w:ascii="Arial" w:hAnsi="Arial" w:cs="Arial"/>
          <w:noProof/>
          <w:sz w:val="16"/>
          <w:szCs w:val="16"/>
        </w:rPr>
        <mc:AlternateContent>
          <mc:Choice Requires="wps">
            <w:drawing>
              <wp:anchor distT="0" distB="0" distL="114300" distR="114300" simplePos="0" relativeHeight="251664384" behindDoc="0" locked="0" layoutInCell="1" allowOverlap="1" wp14:anchorId="1965EFB8" wp14:editId="5D01F033">
                <wp:simplePos x="0" y="0"/>
                <wp:positionH relativeFrom="margin">
                  <wp:posOffset>-114300</wp:posOffset>
                </wp:positionH>
                <wp:positionV relativeFrom="paragraph">
                  <wp:posOffset>73025</wp:posOffset>
                </wp:positionV>
                <wp:extent cx="6939915" cy="466725"/>
                <wp:effectExtent l="0" t="0" r="1333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466725"/>
                        </a:xfrm>
                        <a:prstGeom prst="rect">
                          <a:avLst/>
                        </a:prstGeom>
                        <a:solidFill>
                          <a:srgbClr val="FFFFFF"/>
                        </a:solidFill>
                        <a:ln w="9525">
                          <a:solidFill>
                            <a:srgbClr val="000000"/>
                          </a:solidFill>
                          <a:miter lim="800000"/>
                          <a:headEnd/>
                          <a:tailEnd/>
                        </a:ln>
                      </wps:spPr>
                      <wps:txbx>
                        <w:txbxContent>
                          <w:p w14:paraId="1364034A" w14:textId="77777777" w:rsidR="005E2A5A" w:rsidRPr="004D15D0" w:rsidRDefault="005E2A5A" w:rsidP="005E2A5A">
                            <w:pPr>
                              <w:jc w:val="center"/>
                              <w:rPr>
                                <w:spacing w:val="-4"/>
                                <w:sz w:val="16"/>
                                <w:szCs w:val="16"/>
                              </w:rPr>
                            </w:pPr>
                            <w:r>
                              <w:rPr>
                                <w:b/>
                                <w:sz w:val="16"/>
                                <w:szCs w:val="16"/>
                              </w:rPr>
                              <w:t>Do not include personally identifiable i</w:t>
                            </w:r>
                            <w:r w:rsidRPr="004D15D0">
                              <w:rPr>
                                <w:b/>
                                <w:sz w:val="16"/>
                                <w:szCs w:val="16"/>
                              </w:rPr>
                              <w:t>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w:t>
                            </w:r>
                            <w:r>
                              <w:rPr>
                                <w:sz w:val="16"/>
                                <w:szCs w:val="16"/>
                              </w:rPr>
                              <w:t xml:space="preserve">for filing with the Commission. Information in these documents is available to the public. </w:t>
                            </w:r>
                            <w:r w:rsidRPr="004D15D0">
                              <w:rPr>
                                <w:sz w:val="16"/>
                                <w:szCs w:val="16"/>
                              </w:rPr>
                              <w:t xml:space="preserve">For more information, see Notice Regarding Personally Identifiable Information at </w:t>
                            </w:r>
                            <w:hyperlink r:id="rId20" w:history="1">
                              <w:r w:rsidRPr="004D15D0">
                                <w:rPr>
                                  <w:color w:val="0000FF"/>
                                  <w:sz w:val="16"/>
                                  <w:szCs w:val="16"/>
                                  <w:u w:val="single"/>
                                </w:rPr>
                                <w:t>www.scc.virginia.gov/clk</w:t>
                              </w:r>
                            </w:hyperlink>
                            <w:r w:rsidRPr="004D15D0">
                              <w:rPr>
                                <w:sz w:val="16"/>
                                <w:szCs w:val="16"/>
                              </w:rPr>
                              <w:t>.</w:t>
                            </w:r>
                          </w:p>
                          <w:p w14:paraId="7EDEE4CD" w14:textId="09DFB33E" w:rsidR="005E2A5A" w:rsidRDefault="005E2A5A" w:rsidP="005E2A5A"/>
                          <w:p w14:paraId="65EC084B" w14:textId="77777777" w:rsidR="00814995" w:rsidRDefault="00814995" w:rsidP="005E2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5EFB8" id="_x0000_t202" coordsize="21600,21600" o:spt="202" path="m,l,21600r21600,l21600,xe">
                <v:stroke joinstyle="miter"/>
                <v:path gradientshapeok="t" o:connecttype="rect"/>
              </v:shapetype>
              <v:shape id="Text Box 8" o:spid="_x0000_s1026" type="#_x0000_t202" style="position:absolute;margin-left:-9pt;margin-top:5.75pt;width:546.45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">
                <v:textbox>
                  <w:txbxContent>
                    <w:p w14:paraId="1364034A" w14:textId="77777777" w:rsidR="005E2A5A" w:rsidRPr="004D15D0" w:rsidRDefault="005E2A5A" w:rsidP="005E2A5A">
                      <w:pPr>
                        <w:jc w:val="center"/>
                        <w:rPr>
                          <w:spacing w:val="-4"/>
                          <w:sz w:val="16"/>
                          <w:szCs w:val="16"/>
                        </w:rPr>
                      </w:pPr>
                      <w:r>
                        <w:rPr>
                          <w:b/>
                          <w:sz w:val="16"/>
                          <w:szCs w:val="16"/>
                        </w:rPr>
                        <w:t>Do not include personally identifiable i</w:t>
                      </w:r>
                      <w:r w:rsidRPr="004D15D0">
                        <w:rPr>
                          <w:b/>
                          <w:sz w:val="16"/>
                          <w:szCs w:val="16"/>
                        </w:rPr>
                        <w:t>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w:t>
                      </w:r>
                      <w:r>
                        <w:rPr>
                          <w:sz w:val="16"/>
                          <w:szCs w:val="16"/>
                        </w:rPr>
                        <w:t xml:space="preserve">for filing with the Commission. Information in these documents is available to the public. </w:t>
                      </w:r>
                      <w:r w:rsidRPr="004D15D0">
                        <w:rPr>
                          <w:sz w:val="16"/>
                          <w:szCs w:val="16"/>
                        </w:rPr>
                        <w:t xml:space="preserve">For more information, see Notice Regarding Personally Identifiable Information at </w:t>
                      </w:r>
                      <w:hyperlink r:id="rId21" w:history="1">
                        <w:r w:rsidRPr="004D15D0">
                          <w:rPr>
                            <w:color w:val="0000FF"/>
                            <w:sz w:val="16"/>
                            <w:szCs w:val="16"/>
                            <w:u w:val="single"/>
                          </w:rPr>
                          <w:t>www.scc.virginia.gov/clk</w:t>
                        </w:r>
                      </w:hyperlink>
                      <w:r w:rsidRPr="004D15D0">
                        <w:rPr>
                          <w:sz w:val="16"/>
                          <w:szCs w:val="16"/>
                        </w:rPr>
                        <w:t>.</w:t>
                      </w:r>
                    </w:p>
                    <w:p w14:paraId="7EDEE4CD" w14:textId="09DFB33E" w:rsidR="005E2A5A" w:rsidRDefault="005E2A5A" w:rsidP="005E2A5A"/>
                    <w:p w14:paraId="65EC084B" w14:textId="77777777" w:rsidR="00814995" w:rsidRDefault="00814995" w:rsidP="005E2A5A"/>
                  </w:txbxContent>
                </v:textbox>
                <w10:wrap anchorx="margin"/>
              </v:shape>
            </w:pict>
          </mc:Fallback>
        </mc:AlternateContent>
      </w:r>
    </w:p>
    <w:p w14:paraId="14D230FC" w14:textId="5EADFC00" w:rsidR="00CA0BE8" w:rsidRDefault="00CA0BE8" w:rsidP="005E2A5A">
      <w:pPr>
        <w:pStyle w:val="NoSpacing"/>
        <w:rPr>
          <w:rFonts w:ascii="Arial" w:hAnsi="Arial" w:cs="Arial"/>
          <w:sz w:val="18"/>
          <w:szCs w:val="18"/>
        </w:rPr>
      </w:pPr>
    </w:p>
    <w:p w14:paraId="53A97EA4" w14:textId="7229A906" w:rsidR="00CA0BE8" w:rsidRDefault="00CA0BE8" w:rsidP="005E2A5A">
      <w:pPr>
        <w:pStyle w:val="NoSpacing"/>
        <w:rPr>
          <w:rFonts w:ascii="Arial" w:hAnsi="Arial" w:cs="Arial"/>
          <w:sz w:val="18"/>
          <w:szCs w:val="18"/>
        </w:rPr>
      </w:pPr>
    </w:p>
    <w:p w14:paraId="5979277E" w14:textId="2353A315" w:rsidR="00CA0BE8" w:rsidRDefault="00CA0BE8" w:rsidP="005E2A5A">
      <w:pPr>
        <w:pStyle w:val="NoSpacing"/>
        <w:rPr>
          <w:rFonts w:ascii="Arial" w:hAnsi="Arial" w:cs="Arial"/>
          <w:sz w:val="18"/>
          <w:szCs w:val="18"/>
        </w:rPr>
      </w:pPr>
    </w:p>
    <w:bookmarkEnd w:id="2"/>
    <w:p w14:paraId="4AEFAD10" w14:textId="77777777" w:rsidR="00814995" w:rsidRDefault="00814995" w:rsidP="00814995">
      <w:pPr>
        <w:jc w:val="right"/>
        <w:rPr>
          <w:rFonts w:eastAsia="Calibri"/>
          <w:sz w:val="16"/>
          <w:szCs w:val="16"/>
        </w:rPr>
      </w:pPr>
    </w:p>
    <w:p w14:paraId="1D04F18E" w14:textId="52E314C5" w:rsidR="002F44E8" w:rsidRDefault="0033051A" w:rsidP="008E1193">
      <w:pPr>
        <w:ind w:right="580"/>
        <w:jc w:val="right"/>
        <w:rPr>
          <w:rFonts w:eastAsia="Calibri"/>
          <w:sz w:val="16"/>
          <w:szCs w:val="16"/>
        </w:rPr>
      </w:pPr>
      <w:r>
        <w:rPr>
          <w:rFonts w:eastAsia="Calibri"/>
          <w:sz w:val="16"/>
          <w:szCs w:val="16"/>
        </w:rPr>
        <w:t xml:space="preserve">Form </w:t>
      </w:r>
      <w:r w:rsidR="00814995">
        <w:rPr>
          <w:rFonts w:eastAsia="Calibri"/>
          <w:b/>
          <w:sz w:val="20"/>
          <w:szCs w:val="20"/>
        </w:rPr>
        <w:t>LPA-73.54</w:t>
      </w:r>
      <w:r w:rsidRPr="0033051A">
        <w:rPr>
          <w:rFonts w:eastAsia="Calibri"/>
          <w:b/>
          <w:sz w:val="16"/>
          <w:szCs w:val="16"/>
        </w:rPr>
        <w:t xml:space="preserve"> </w:t>
      </w:r>
      <w:r>
        <w:rPr>
          <w:rFonts w:eastAsia="Calibri"/>
          <w:sz w:val="16"/>
          <w:szCs w:val="16"/>
        </w:rPr>
        <w:t>(rev 0</w:t>
      </w:r>
      <w:r w:rsidR="005D56DC">
        <w:rPr>
          <w:rFonts w:eastAsia="Calibri"/>
          <w:sz w:val="16"/>
          <w:szCs w:val="16"/>
        </w:rPr>
        <w:t>7</w:t>
      </w:r>
      <w:r>
        <w:rPr>
          <w:rFonts w:eastAsia="Calibri"/>
          <w:sz w:val="16"/>
          <w:szCs w:val="16"/>
        </w:rPr>
        <w:t>/2</w:t>
      </w:r>
      <w:r w:rsidR="005D56DC">
        <w:rPr>
          <w:rFonts w:eastAsia="Calibri"/>
          <w:sz w:val="16"/>
          <w:szCs w:val="16"/>
        </w:rPr>
        <w:t>1</w:t>
      </w:r>
      <w:r>
        <w:rPr>
          <w:rFonts w:eastAsia="Calibri"/>
          <w:sz w:val="16"/>
          <w:szCs w:val="16"/>
        </w:rPr>
        <w:t>)</w:t>
      </w:r>
    </w:p>
    <w:tbl>
      <w:tblPr>
        <w:tblpPr w:leftFromText="180" w:rightFromText="180" w:vertAnchor="page" w:horzAnchor="page" w:tblpX="901" w:tblpY="673"/>
        <w:tblW w:w="10530" w:type="dxa"/>
        <w:tblLook w:val="04A0" w:firstRow="1" w:lastRow="0" w:firstColumn="1" w:lastColumn="0" w:noHBand="0" w:noVBand="1"/>
      </w:tblPr>
      <w:tblGrid>
        <w:gridCol w:w="2430"/>
        <w:gridCol w:w="5760"/>
        <w:gridCol w:w="2340"/>
      </w:tblGrid>
      <w:tr w:rsidR="00814995" w:rsidRPr="005931CF" w14:paraId="512513D3" w14:textId="297185AF" w:rsidTr="008825D9">
        <w:trPr>
          <w:trHeight w:val="1154"/>
        </w:trPr>
        <w:tc>
          <w:tcPr>
            <w:tcW w:w="2430" w:type="dxa"/>
            <w:tcBorders>
              <w:bottom w:val="single" w:sz="12" w:space="0" w:color="auto"/>
              <w:right w:val="single" w:sz="12" w:space="0" w:color="auto"/>
            </w:tcBorders>
            <w:shd w:val="clear" w:color="auto" w:fill="auto"/>
          </w:tcPr>
          <w:p w14:paraId="5311AF02" w14:textId="77777777" w:rsidR="00814995" w:rsidRPr="0078552A" w:rsidRDefault="00814995" w:rsidP="008825D9">
            <w:pPr>
              <w:pStyle w:val="NoSpacing"/>
              <w:ind w:left="-288" w:firstLine="288"/>
              <w:rPr>
                <w:rFonts w:ascii="Arial" w:hAnsi="Arial" w:cs="Arial"/>
                <w:sz w:val="12"/>
                <w:szCs w:val="16"/>
              </w:rPr>
            </w:pPr>
            <w:r>
              <w:rPr>
                <w:rFonts w:ascii="Arial" w:hAnsi="Arial" w:cs="Arial"/>
                <w:noProof/>
                <w:sz w:val="12"/>
                <w:szCs w:val="16"/>
              </w:rPr>
              <w:lastRenderedPageBreak/>
              <w:drawing>
                <wp:anchor distT="0" distB="0" distL="114300" distR="114300" simplePos="0" relativeHeight="251681792" behindDoc="0" locked="0" layoutInCell="1" allowOverlap="1" wp14:anchorId="16766F27" wp14:editId="5892FB6A">
                  <wp:simplePos x="0" y="0"/>
                  <wp:positionH relativeFrom="margin">
                    <wp:align>left</wp:align>
                  </wp:positionH>
                  <wp:positionV relativeFrom="margin">
                    <wp:posOffset>91440</wp:posOffset>
                  </wp:positionV>
                  <wp:extent cx="462280" cy="462280"/>
                  <wp:effectExtent l="0" t="0" r="0" b="0"/>
                  <wp:wrapSquare wrapText="bothSides"/>
                  <wp:docPr id="9"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6873C75A" w14:textId="77777777" w:rsidR="00814995" w:rsidRDefault="00814995" w:rsidP="008825D9">
            <w:pPr>
              <w:pStyle w:val="NoSpacing"/>
              <w:rPr>
                <w:rFonts w:ascii="Arial" w:hAnsi="Arial" w:cs="Arial"/>
                <w:b/>
                <w:sz w:val="16"/>
                <w:szCs w:val="16"/>
              </w:rPr>
            </w:pPr>
            <w:r>
              <w:rPr>
                <w:rFonts w:ascii="Arial" w:hAnsi="Arial" w:cs="Arial"/>
                <w:b/>
                <w:sz w:val="16"/>
                <w:szCs w:val="16"/>
              </w:rPr>
              <w:t xml:space="preserve">Form </w:t>
            </w:r>
          </w:p>
          <w:p w14:paraId="3CB3A98D" w14:textId="77777777" w:rsidR="00814995" w:rsidRDefault="00814995" w:rsidP="008825D9">
            <w:pPr>
              <w:pStyle w:val="NoSpacing"/>
              <w:rPr>
                <w:rFonts w:ascii="Arial" w:hAnsi="Arial" w:cs="Arial"/>
                <w:b/>
              </w:rPr>
            </w:pPr>
            <w:r>
              <w:rPr>
                <w:rFonts w:ascii="Arial" w:hAnsi="Arial" w:cs="Arial"/>
                <w:b/>
              </w:rPr>
              <w:t>LPA-73.54</w:t>
            </w:r>
          </w:p>
          <w:p w14:paraId="537C689A" w14:textId="32812740" w:rsidR="00814995" w:rsidRDefault="00814995" w:rsidP="008825D9">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w:t>
            </w:r>
            <w:r w:rsidR="005D56DC">
              <w:rPr>
                <w:rFonts w:ascii="Arial" w:hAnsi="Arial" w:cs="Arial"/>
                <w:sz w:val="16"/>
                <w:szCs w:val="16"/>
              </w:rPr>
              <w:t>7</w:t>
            </w:r>
            <w:r>
              <w:rPr>
                <w:rFonts w:ascii="Arial" w:hAnsi="Arial" w:cs="Arial"/>
                <w:sz w:val="16"/>
                <w:szCs w:val="16"/>
              </w:rPr>
              <w:t>/2</w:t>
            </w:r>
            <w:r w:rsidR="005D56DC">
              <w:rPr>
                <w:rFonts w:ascii="Arial" w:hAnsi="Arial" w:cs="Arial"/>
                <w:sz w:val="16"/>
                <w:szCs w:val="16"/>
              </w:rPr>
              <w:t>1</w:t>
            </w:r>
            <w:r w:rsidRPr="005931CF">
              <w:rPr>
                <w:rFonts w:ascii="Arial" w:hAnsi="Arial" w:cs="Arial"/>
                <w:sz w:val="16"/>
                <w:szCs w:val="16"/>
              </w:rPr>
              <w:t>)</w:t>
            </w:r>
          </w:p>
          <w:p w14:paraId="66C5C8BD" w14:textId="77777777" w:rsidR="00814995" w:rsidRPr="00987E97" w:rsidRDefault="00814995" w:rsidP="008825D9">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760" w:type="dxa"/>
            <w:tcBorders>
              <w:left w:val="single" w:sz="12" w:space="0" w:color="auto"/>
              <w:bottom w:val="single" w:sz="12" w:space="0" w:color="auto"/>
              <w:right w:val="single" w:sz="12" w:space="0" w:color="auto"/>
            </w:tcBorders>
            <w:shd w:val="clear" w:color="auto" w:fill="auto"/>
            <w:vAlign w:val="bottom"/>
          </w:tcPr>
          <w:p w14:paraId="4CB2F0F9" w14:textId="77777777" w:rsidR="00814995" w:rsidRPr="007B7937" w:rsidRDefault="00814995" w:rsidP="008825D9">
            <w:pPr>
              <w:jc w:val="center"/>
              <w:rPr>
                <w:b/>
                <w:sz w:val="28"/>
                <w:szCs w:val="28"/>
              </w:rPr>
            </w:pPr>
            <w:r>
              <w:rPr>
                <w:b/>
                <w:sz w:val="28"/>
                <w:szCs w:val="28"/>
              </w:rPr>
              <w:t>Application for a Certificate of Registration to Transact Business in Virginia as a Foreign Limited Partnership</w:t>
            </w:r>
          </w:p>
          <w:p w14:paraId="07D35308" w14:textId="77777777" w:rsidR="00814995" w:rsidRPr="00814995" w:rsidRDefault="00814995" w:rsidP="008825D9">
            <w:pPr>
              <w:jc w:val="center"/>
              <w:rPr>
                <w:b/>
                <w:sz w:val="12"/>
                <w:szCs w:val="12"/>
              </w:rPr>
            </w:pPr>
          </w:p>
        </w:tc>
        <w:tc>
          <w:tcPr>
            <w:tcW w:w="2340" w:type="dxa"/>
            <w:tcBorders>
              <w:left w:val="single" w:sz="12" w:space="0" w:color="auto"/>
              <w:bottom w:val="single" w:sz="12" w:space="0" w:color="auto"/>
            </w:tcBorders>
          </w:tcPr>
          <w:p w14:paraId="03224180" w14:textId="77777777" w:rsidR="00814995" w:rsidRDefault="00814995" w:rsidP="008825D9">
            <w:pPr>
              <w:rPr>
                <w:b/>
                <w:sz w:val="28"/>
                <w:szCs w:val="28"/>
              </w:rPr>
            </w:pPr>
          </w:p>
        </w:tc>
      </w:tr>
    </w:tbl>
    <w:p w14:paraId="3C34710A" w14:textId="77777777" w:rsidR="00814995" w:rsidRDefault="00814995" w:rsidP="00814995">
      <w:pPr>
        <w:pStyle w:val="Heading2"/>
        <w:spacing w:before="92"/>
        <w:ind w:left="1119" w:right="381" w:hanging="39"/>
        <w:rPr>
          <w:spacing w:val="-6"/>
          <w:sz w:val="20"/>
          <w:szCs w:val="20"/>
        </w:rPr>
      </w:pPr>
    </w:p>
    <w:p w14:paraId="5CC5FA63" w14:textId="77777777" w:rsidR="00814995" w:rsidRDefault="00814995" w:rsidP="00814995">
      <w:pPr>
        <w:pStyle w:val="Heading2"/>
        <w:spacing w:before="92"/>
        <w:ind w:left="1119" w:right="381" w:hanging="39"/>
        <w:rPr>
          <w:spacing w:val="-6"/>
          <w:sz w:val="20"/>
          <w:szCs w:val="20"/>
        </w:rPr>
      </w:pPr>
    </w:p>
    <w:p w14:paraId="170F4F52" w14:textId="77777777" w:rsidR="00814995" w:rsidRDefault="00814995" w:rsidP="00814995">
      <w:pPr>
        <w:pStyle w:val="Heading2"/>
        <w:spacing w:before="92"/>
        <w:ind w:left="1119" w:right="381" w:hanging="39"/>
        <w:rPr>
          <w:spacing w:val="-6"/>
          <w:sz w:val="20"/>
          <w:szCs w:val="20"/>
        </w:rPr>
      </w:pPr>
    </w:p>
    <w:p w14:paraId="097C9E0C" w14:textId="4162C326" w:rsidR="00814995" w:rsidRPr="004E1C93" w:rsidRDefault="00814995" w:rsidP="00814995">
      <w:pPr>
        <w:pStyle w:val="Heading2"/>
        <w:spacing w:before="92"/>
        <w:ind w:left="1080" w:right="381" w:firstLine="0"/>
        <w:rPr>
          <w:sz w:val="20"/>
          <w:szCs w:val="20"/>
        </w:rPr>
      </w:pPr>
      <w:r w:rsidRPr="004E1C93">
        <w:rPr>
          <w:sz w:val="20"/>
          <w:szCs w:val="20"/>
        </w:rPr>
        <w:t>The undersigned, on behalf of the foreign limited partnership set forth below, pursuant to Title 50, Chapter 2.1 of § 50-73.54 of the Code of Virginia, states as follows:</w:t>
      </w:r>
    </w:p>
    <w:p w14:paraId="0CC7E1CB" w14:textId="77777777" w:rsidR="00814995" w:rsidRDefault="00814995" w:rsidP="00814995">
      <w:pPr>
        <w:pStyle w:val="ListParagraph"/>
        <w:numPr>
          <w:ilvl w:val="0"/>
          <w:numId w:val="9"/>
        </w:numPr>
        <w:tabs>
          <w:tab w:val="left" w:pos="1390"/>
        </w:tabs>
        <w:spacing w:before="98"/>
        <w:ind w:hanging="271"/>
        <w:rPr>
          <w:sz w:val="20"/>
        </w:rPr>
      </w:pPr>
      <w:r>
        <w:rPr>
          <w:spacing w:val="-7"/>
          <w:sz w:val="20"/>
        </w:rPr>
        <w:t>The</w:t>
      </w:r>
      <w:r>
        <w:rPr>
          <w:spacing w:val="-19"/>
          <w:sz w:val="20"/>
        </w:rPr>
        <w:t xml:space="preserve"> </w:t>
      </w:r>
      <w:r>
        <w:rPr>
          <w:spacing w:val="-8"/>
          <w:sz w:val="20"/>
        </w:rPr>
        <w:t>name</w:t>
      </w:r>
      <w:r>
        <w:rPr>
          <w:spacing w:val="-19"/>
          <w:sz w:val="20"/>
        </w:rPr>
        <w:t xml:space="preserve"> </w:t>
      </w:r>
      <w:r>
        <w:rPr>
          <w:spacing w:val="-5"/>
          <w:sz w:val="20"/>
        </w:rPr>
        <w:t>of</w:t>
      </w:r>
      <w:r>
        <w:rPr>
          <w:spacing w:val="-19"/>
          <w:sz w:val="20"/>
        </w:rPr>
        <w:t xml:space="preserve"> </w:t>
      </w:r>
      <w:r>
        <w:rPr>
          <w:spacing w:val="-7"/>
          <w:sz w:val="20"/>
        </w:rPr>
        <w:t>the</w:t>
      </w:r>
      <w:r>
        <w:rPr>
          <w:spacing w:val="-18"/>
          <w:sz w:val="20"/>
        </w:rPr>
        <w:t xml:space="preserve"> </w:t>
      </w:r>
      <w:r>
        <w:rPr>
          <w:spacing w:val="-9"/>
          <w:sz w:val="20"/>
        </w:rPr>
        <w:t>foreign</w:t>
      </w:r>
      <w:r>
        <w:rPr>
          <w:spacing w:val="-19"/>
          <w:sz w:val="20"/>
        </w:rPr>
        <w:t xml:space="preserve"> </w:t>
      </w:r>
      <w:r>
        <w:rPr>
          <w:spacing w:val="-9"/>
          <w:sz w:val="20"/>
        </w:rPr>
        <w:t>limited</w:t>
      </w:r>
      <w:r>
        <w:rPr>
          <w:spacing w:val="-19"/>
          <w:sz w:val="20"/>
        </w:rPr>
        <w:t xml:space="preserve"> </w:t>
      </w:r>
      <w:r>
        <w:rPr>
          <w:spacing w:val="-10"/>
          <w:sz w:val="20"/>
        </w:rPr>
        <w:t>partnership</w:t>
      </w:r>
      <w:r>
        <w:rPr>
          <w:spacing w:val="-18"/>
          <w:sz w:val="20"/>
        </w:rPr>
        <w:t xml:space="preserve"> </w:t>
      </w:r>
      <w:r>
        <w:rPr>
          <w:spacing w:val="-5"/>
          <w:sz w:val="20"/>
        </w:rPr>
        <w:t>is</w:t>
      </w:r>
      <w:r>
        <w:rPr>
          <w:spacing w:val="-19"/>
          <w:sz w:val="20"/>
        </w:rPr>
        <w:t xml:space="preserve"> </w:t>
      </w:r>
      <w:r>
        <w:rPr>
          <w:spacing w:val="-9"/>
          <w:sz w:val="20"/>
        </w:rPr>
        <w:t>(include,</w:t>
      </w:r>
      <w:r>
        <w:rPr>
          <w:spacing w:val="-17"/>
          <w:sz w:val="20"/>
        </w:rPr>
        <w:t xml:space="preserve"> </w:t>
      </w:r>
      <w:r>
        <w:rPr>
          <w:b/>
          <w:spacing w:val="-5"/>
          <w:sz w:val="20"/>
        </w:rPr>
        <w:t>if</w:t>
      </w:r>
      <w:r>
        <w:rPr>
          <w:b/>
          <w:spacing w:val="-18"/>
          <w:sz w:val="20"/>
        </w:rPr>
        <w:t xml:space="preserve"> </w:t>
      </w:r>
      <w:r>
        <w:rPr>
          <w:b/>
          <w:spacing w:val="-9"/>
          <w:sz w:val="20"/>
        </w:rPr>
        <w:t>required</w:t>
      </w:r>
      <w:r>
        <w:rPr>
          <w:spacing w:val="-9"/>
          <w:sz w:val="20"/>
        </w:rPr>
        <w:t>,</w:t>
      </w:r>
      <w:r>
        <w:rPr>
          <w:spacing w:val="-19"/>
          <w:sz w:val="20"/>
        </w:rPr>
        <w:t xml:space="preserve"> </w:t>
      </w:r>
      <w:r>
        <w:rPr>
          <w:sz w:val="20"/>
        </w:rPr>
        <w:t>a</w:t>
      </w:r>
      <w:r>
        <w:rPr>
          <w:spacing w:val="-19"/>
          <w:sz w:val="20"/>
        </w:rPr>
        <w:t xml:space="preserve"> </w:t>
      </w:r>
      <w:r>
        <w:rPr>
          <w:spacing w:val="-9"/>
          <w:sz w:val="20"/>
        </w:rPr>
        <w:t>designated</w:t>
      </w:r>
      <w:r>
        <w:rPr>
          <w:spacing w:val="-19"/>
          <w:sz w:val="20"/>
        </w:rPr>
        <w:t xml:space="preserve"> </w:t>
      </w:r>
      <w:r>
        <w:rPr>
          <w:spacing w:val="-8"/>
          <w:sz w:val="20"/>
        </w:rPr>
        <w:t>“for</w:t>
      </w:r>
      <w:r>
        <w:rPr>
          <w:spacing w:val="-18"/>
          <w:sz w:val="20"/>
        </w:rPr>
        <w:t xml:space="preserve"> </w:t>
      </w:r>
      <w:r>
        <w:rPr>
          <w:spacing w:val="-7"/>
          <w:sz w:val="20"/>
        </w:rPr>
        <w:t>use</w:t>
      </w:r>
      <w:r>
        <w:rPr>
          <w:spacing w:val="-19"/>
          <w:sz w:val="20"/>
        </w:rPr>
        <w:t xml:space="preserve"> </w:t>
      </w:r>
      <w:r>
        <w:rPr>
          <w:spacing w:val="-5"/>
          <w:sz w:val="20"/>
        </w:rPr>
        <w:t>in</w:t>
      </w:r>
      <w:r>
        <w:rPr>
          <w:spacing w:val="-19"/>
          <w:sz w:val="20"/>
        </w:rPr>
        <w:t xml:space="preserve"> </w:t>
      </w:r>
      <w:r>
        <w:rPr>
          <w:spacing w:val="-9"/>
          <w:sz w:val="20"/>
        </w:rPr>
        <w:t>Virginia”</w:t>
      </w:r>
      <w:r>
        <w:rPr>
          <w:spacing w:val="-18"/>
          <w:sz w:val="20"/>
        </w:rPr>
        <w:t xml:space="preserve"> </w:t>
      </w:r>
      <w:r>
        <w:rPr>
          <w:spacing w:val="-8"/>
          <w:sz w:val="20"/>
        </w:rPr>
        <w:t>name</w:t>
      </w:r>
      <w:r>
        <w:rPr>
          <w:spacing w:val="-18"/>
          <w:sz w:val="20"/>
        </w:rPr>
        <w:t xml:space="preserve"> </w:t>
      </w:r>
      <w:r>
        <w:rPr>
          <w:b/>
          <w:spacing w:val="-5"/>
          <w:sz w:val="20"/>
        </w:rPr>
        <w:t>in</w:t>
      </w:r>
      <w:r>
        <w:rPr>
          <w:b/>
          <w:spacing w:val="-19"/>
          <w:sz w:val="20"/>
        </w:rPr>
        <w:t xml:space="preserve"> </w:t>
      </w:r>
      <w:r>
        <w:rPr>
          <w:b/>
          <w:spacing w:val="-10"/>
          <w:sz w:val="20"/>
        </w:rPr>
        <w:t>parentheses</w:t>
      </w:r>
      <w:r>
        <w:rPr>
          <w:spacing w:val="-10"/>
          <w:sz w:val="20"/>
        </w:rPr>
        <w:t>):</w:t>
      </w:r>
    </w:p>
    <w:p w14:paraId="6B2DDB65" w14:textId="77777777" w:rsidR="00814995" w:rsidRDefault="00814995" w:rsidP="00814995">
      <w:pPr>
        <w:pStyle w:val="BodyText"/>
        <w:rPr>
          <w:sz w:val="23"/>
        </w:rPr>
      </w:pPr>
      <w:r>
        <w:rPr>
          <w:noProof/>
        </w:rPr>
        <mc:AlternateContent>
          <mc:Choice Requires="wps">
            <w:drawing>
              <wp:anchor distT="0" distB="0" distL="0" distR="0" simplePos="0" relativeHeight="251668480" behindDoc="1" locked="0" layoutInCell="1" allowOverlap="1" wp14:anchorId="44E061D1" wp14:editId="6F157B58">
                <wp:simplePos x="0" y="0"/>
                <wp:positionH relativeFrom="page">
                  <wp:posOffset>1085850</wp:posOffset>
                </wp:positionH>
                <wp:positionV relativeFrom="paragraph">
                  <wp:posOffset>199390</wp:posOffset>
                </wp:positionV>
                <wp:extent cx="616331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710 1710"/>
                            <a:gd name="T1" fmla="*/ T0 w 9706"/>
                            <a:gd name="T2" fmla="+- 0 11416 1710"/>
                            <a:gd name="T3" fmla="*/ T2 w 9706"/>
                          </a:gdLst>
                          <a:ahLst/>
                          <a:cxnLst>
                            <a:cxn ang="0">
                              <a:pos x="T1" y="0"/>
                            </a:cxn>
                            <a:cxn ang="0">
                              <a:pos x="T3" y="0"/>
                            </a:cxn>
                          </a:cxnLst>
                          <a:rect l="0" t="0" r="r" b="b"/>
                          <a:pathLst>
                            <a:path w="9706">
                              <a:moveTo>
                                <a:pt x="0" y="0"/>
                              </a:moveTo>
                              <a:lnTo>
                                <a:pt x="970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04EB0" id="Freeform 14" o:spid="_x0000_s1026" style="position:absolute;margin-left:85.5pt;margin-top:15.7pt;width:485.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" path="m,l9706,e" filled="f" strokeweight=".22269mm">
                <v:path arrowok="t" o:connecttype="custom" o:connectlocs="0,0;6163310,0" o:connectangles="0,0"/>
                <w10:wrap type="topAndBottom" anchorx="page"/>
              </v:shape>
            </w:pict>
          </mc:Fallback>
        </mc:AlternateContent>
      </w:r>
    </w:p>
    <w:p w14:paraId="5946A9CD" w14:textId="77777777" w:rsidR="00814995" w:rsidRDefault="00814995" w:rsidP="00814995">
      <w:pPr>
        <w:spacing w:before="111"/>
        <w:ind w:right="586"/>
        <w:jc w:val="right"/>
        <w:rPr>
          <w:sz w:val="20"/>
        </w:rPr>
      </w:pPr>
      <w:r>
        <w:rPr>
          <w:sz w:val="20"/>
        </w:rPr>
        <w:t>.</w:t>
      </w:r>
    </w:p>
    <w:p w14:paraId="06ECFDE9" w14:textId="77777777" w:rsidR="00814995" w:rsidRDefault="00814995" w:rsidP="00814995">
      <w:pPr>
        <w:pStyle w:val="BodyText"/>
        <w:spacing w:line="20" w:lineRule="exact"/>
        <w:ind w:left="1382"/>
        <w:rPr>
          <w:sz w:val="2"/>
        </w:rPr>
      </w:pPr>
      <w:r>
        <w:rPr>
          <w:noProof/>
          <w:sz w:val="2"/>
        </w:rPr>
        <mc:AlternateContent>
          <mc:Choice Requires="wpg">
            <w:drawing>
              <wp:inline distT="0" distB="0" distL="0" distR="0" wp14:anchorId="2629D8CE" wp14:editId="2E6F17CD">
                <wp:extent cx="6163310" cy="8255"/>
                <wp:effectExtent l="8890" t="6985" r="9525"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8255"/>
                          <a:chOff x="0" y="0"/>
                          <a:chExt cx="9706" cy="13"/>
                        </a:xfrm>
                      </wpg:grpSpPr>
                      <wps:wsp>
                        <wps:cNvPr id="13" name="Line 13"/>
                        <wps:cNvCnPr>
                          <a:cxnSpLocks noChangeShapeType="1"/>
                        </wps:cNvCnPr>
                        <wps:spPr bwMode="auto">
                          <a:xfrm>
                            <a:off x="0" y="6"/>
                            <a:ext cx="9706"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96D6BA" id="Group 12" o:spid="_x0000_s1026" style="width:485.3pt;height:.65pt;mso-position-horizontal-relative:char;mso-position-vertical-relative:line" coordsize="97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">
                <v:line id="Line 13" o:spid="_x0000_s1027" style="position:absolute;visibility:visible;mso-wrap-style:square" from="0,6" to="9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" strokeweight=".22269mm"/>
                <w10:anchorlock/>
              </v:group>
            </w:pict>
          </mc:Fallback>
        </mc:AlternateContent>
      </w:r>
    </w:p>
    <w:p w14:paraId="4CD57E5A" w14:textId="032CD7CE" w:rsidR="00814995" w:rsidRDefault="00814995" w:rsidP="004E1C93">
      <w:pPr>
        <w:pStyle w:val="ListParagraph"/>
        <w:numPr>
          <w:ilvl w:val="0"/>
          <w:numId w:val="9"/>
        </w:numPr>
        <w:tabs>
          <w:tab w:val="left" w:pos="1390"/>
          <w:tab w:val="left" w:pos="6390"/>
          <w:tab w:val="left" w:pos="6570"/>
          <w:tab w:val="left" w:pos="9000"/>
          <w:tab w:val="left" w:pos="11070"/>
        </w:tabs>
        <w:spacing w:before="118" w:line="230" w:lineRule="exact"/>
        <w:ind w:hanging="271"/>
        <w:rPr>
          <w:sz w:val="20"/>
        </w:rPr>
      </w:pPr>
      <w:r>
        <w:rPr>
          <w:sz w:val="20"/>
        </w:rPr>
        <w:t xml:space="preserve">The </w:t>
      </w:r>
      <w:r w:rsidR="004E1C93">
        <w:rPr>
          <w:sz w:val="20"/>
        </w:rPr>
        <w:t xml:space="preserve">jurisdiction of formation:  </w:t>
      </w:r>
      <w:r>
        <w:rPr>
          <w:sz w:val="20"/>
          <w:u w:val="single"/>
        </w:rPr>
        <w:tab/>
      </w:r>
      <w:r w:rsidR="004E1C93">
        <w:rPr>
          <w:sz w:val="20"/>
        </w:rPr>
        <w:tab/>
        <w:t xml:space="preserve">Original date of formation:  </w:t>
      </w:r>
      <w:r w:rsidR="004E1C93">
        <w:rPr>
          <w:sz w:val="20"/>
          <w:u w:val="single"/>
        </w:rPr>
        <w:tab/>
      </w:r>
      <w:r w:rsidR="004E1C93">
        <w:rPr>
          <w:sz w:val="20"/>
          <w:u w:val="single"/>
        </w:rPr>
        <w:tab/>
      </w:r>
    </w:p>
    <w:p w14:paraId="355D3111" w14:textId="5B08E348" w:rsidR="00814995" w:rsidRPr="004E1C93" w:rsidRDefault="00814995" w:rsidP="004E1C93">
      <w:pPr>
        <w:spacing w:line="20" w:lineRule="exact"/>
        <w:ind w:left="7056"/>
        <w:rPr>
          <w:sz w:val="12"/>
          <w:szCs w:val="12"/>
        </w:rPr>
      </w:pPr>
    </w:p>
    <w:p w14:paraId="17E2A9D6" w14:textId="77777777" w:rsidR="00814995" w:rsidRDefault="00814995" w:rsidP="00814995">
      <w:pPr>
        <w:pStyle w:val="ListParagraph"/>
        <w:numPr>
          <w:ilvl w:val="0"/>
          <w:numId w:val="9"/>
        </w:numPr>
        <w:tabs>
          <w:tab w:val="left" w:pos="1390"/>
        </w:tabs>
        <w:spacing w:before="94" w:line="244" w:lineRule="auto"/>
        <w:ind w:right="453"/>
        <w:rPr>
          <w:b/>
          <w:i/>
          <w:sz w:val="20"/>
        </w:rPr>
      </w:pPr>
      <w:r>
        <w:rPr>
          <w:b/>
          <w:sz w:val="20"/>
        </w:rPr>
        <w:t xml:space="preserve">(Mark if applicable:) </w:t>
      </w:r>
      <w:r>
        <w:rPr>
          <w:rFonts w:ascii="Wingdings" w:hAnsi="Wingdings"/>
        </w:rPr>
        <w:t></w:t>
      </w:r>
      <w:r>
        <w:rPr>
          <w:rFonts w:ascii="Times New Roman" w:hAnsi="Times New Roman"/>
        </w:rPr>
        <w:t xml:space="preserve"> </w:t>
      </w:r>
      <w:r>
        <w:rPr>
          <w:sz w:val="20"/>
        </w:rPr>
        <w:t xml:space="preserve">The limited partnership was previously authorized or registered with the Commission to transact business in Virginia as a foreign business entity. </w:t>
      </w:r>
      <w:r>
        <w:rPr>
          <w:b/>
          <w:sz w:val="20"/>
        </w:rPr>
        <w:t xml:space="preserve">(See instructions.) </w:t>
      </w:r>
      <w:r>
        <w:rPr>
          <w:b/>
          <w:i/>
          <w:sz w:val="18"/>
        </w:rPr>
        <w:t>Set forth the additional required information on an</w:t>
      </w:r>
      <w:r>
        <w:rPr>
          <w:b/>
          <w:i/>
          <w:spacing w:val="-1"/>
          <w:sz w:val="18"/>
        </w:rPr>
        <w:t xml:space="preserve"> </w:t>
      </w:r>
      <w:r>
        <w:rPr>
          <w:b/>
          <w:i/>
          <w:sz w:val="18"/>
        </w:rPr>
        <w:t>attachment.</w:t>
      </w:r>
    </w:p>
    <w:p w14:paraId="6D9A3CCC" w14:textId="77777777" w:rsidR="00814995" w:rsidRPr="004E1C93" w:rsidRDefault="00814995" w:rsidP="00814995">
      <w:pPr>
        <w:pStyle w:val="Heading2"/>
        <w:numPr>
          <w:ilvl w:val="0"/>
          <w:numId w:val="9"/>
        </w:numPr>
        <w:tabs>
          <w:tab w:val="left" w:pos="1390"/>
          <w:tab w:val="left" w:pos="11135"/>
        </w:tabs>
        <w:spacing w:before="89"/>
        <w:rPr>
          <w:sz w:val="20"/>
          <w:szCs w:val="20"/>
        </w:rPr>
      </w:pPr>
      <w:r w:rsidRPr="004E1C93">
        <w:rPr>
          <w:sz w:val="20"/>
          <w:szCs w:val="20"/>
        </w:rPr>
        <w:t>A.  The name of the limited partnership’s VIRGINIA registered agent is</w:t>
      </w:r>
      <w:r w:rsidRPr="004E1C93">
        <w:rPr>
          <w:sz w:val="20"/>
          <w:szCs w:val="20"/>
          <w:u w:val="single"/>
        </w:rPr>
        <w:t xml:space="preserve"> </w:t>
      </w:r>
      <w:r w:rsidRPr="004E1C93">
        <w:rPr>
          <w:sz w:val="20"/>
          <w:szCs w:val="20"/>
          <w:u w:val="single"/>
        </w:rPr>
        <w:tab/>
      </w:r>
      <w:r w:rsidRPr="004E1C93">
        <w:rPr>
          <w:sz w:val="20"/>
          <w:szCs w:val="20"/>
        </w:rPr>
        <w:t>.</w:t>
      </w:r>
    </w:p>
    <w:p w14:paraId="511B57F1" w14:textId="77777777" w:rsidR="00814995" w:rsidRDefault="00814995" w:rsidP="00814995">
      <w:pPr>
        <w:pStyle w:val="ListParagraph"/>
        <w:numPr>
          <w:ilvl w:val="1"/>
          <w:numId w:val="9"/>
        </w:numPr>
        <w:tabs>
          <w:tab w:val="left" w:pos="1690"/>
        </w:tabs>
        <w:spacing w:before="97"/>
        <w:ind w:hanging="301"/>
        <w:rPr>
          <w:sz w:val="20"/>
        </w:rPr>
      </w:pPr>
      <w:r>
        <w:rPr>
          <w:sz w:val="20"/>
        </w:rPr>
        <w:t xml:space="preserve">The registered agent is </w:t>
      </w:r>
      <w:r>
        <w:rPr>
          <w:b/>
          <w:sz w:val="20"/>
        </w:rPr>
        <w:t>(mark appropriate</w:t>
      </w:r>
      <w:r>
        <w:rPr>
          <w:b/>
          <w:spacing w:val="-5"/>
          <w:sz w:val="20"/>
        </w:rPr>
        <w:t xml:space="preserve"> </w:t>
      </w:r>
      <w:r>
        <w:rPr>
          <w:b/>
          <w:sz w:val="20"/>
        </w:rPr>
        <w:t>box)</w:t>
      </w:r>
      <w:r>
        <w:rPr>
          <w:sz w:val="20"/>
        </w:rPr>
        <w:t>:</w:t>
      </w:r>
    </w:p>
    <w:p w14:paraId="21099FE1" w14:textId="77777777" w:rsidR="00814995" w:rsidRDefault="00814995" w:rsidP="00814995">
      <w:pPr>
        <w:pStyle w:val="ListParagraph"/>
        <w:numPr>
          <w:ilvl w:val="2"/>
          <w:numId w:val="9"/>
        </w:numPr>
        <w:tabs>
          <w:tab w:val="left" w:pos="1930"/>
        </w:tabs>
        <w:spacing w:before="6"/>
        <w:ind w:hanging="314"/>
        <w:rPr>
          <w:b/>
          <w:sz w:val="20"/>
        </w:rPr>
      </w:pPr>
      <w:r>
        <w:rPr>
          <w:sz w:val="20"/>
        </w:rPr>
        <w:t xml:space="preserve">an </w:t>
      </w:r>
      <w:r>
        <w:rPr>
          <w:b/>
          <w:sz w:val="20"/>
        </w:rPr>
        <w:t xml:space="preserve">INDIVIDUAL </w:t>
      </w:r>
      <w:r>
        <w:rPr>
          <w:sz w:val="20"/>
        </w:rPr>
        <w:t>who is a resident of Virginia</w:t>
      </w:r>
      <w:r>
        <w:rPr>
          <w:spacing w:val="2"/>
          <w:sz w:val="20"/>
        </w:rPr>
        <w:t xml:space="preserve"> </w:t>
      </w:r>
      <w:r>
        <w:rPr>
          <w:b/>
          <w:sz w:val="20"/>
          <w:u w:val="thick"/>
        </w:rPr>
        <w:t>and</w:t>
      </w:r>
    </w:p>
    <w:p w14:paraId="094740BA" w14:textId="77777777" w:rsidR="00814995" w:rsidRPr="004E1C93" w:rsidRDefault="00814995" w:rsidP="00814995">
      <w:pPr>
        <w:pStyle w:val="Heading2"/>
        <w:numPr>
          <w:ilvl w:val="3"/>
          <w:numId w:val="9"/>
        </w:numPr>
        <w:tabs>
          <w:tab w:val="left" w:pos="2173"/>
        </w:tabs>
        <w:spacing w:before="2"/>
        <w:rPr>
          <w:sz w:val="20"/>
          <w:szCs w:val="20"/>
        </w:rPr>
      </w:pPr>
      <w:r w:rsidRPr="004E1C93">
        <w:rPr>
          <w:sz w:val="20"/>
          <w:szCs w:val="20"/>
        </w:rPr>
        <w:t>a general partner of the limited partnership.</w:t>
      </w:r>
    </w:p>
    <w:p w14:paraId="0D8AC5B6" w14:textId="77777777" w:rsidR="00814995" w:rsidRDefault="00814995" w:rsidP="00814995">
      <w:pPr>
        <w:pStyle w:val="ListParagraph"/>
        <w:numPr>
          <w:ilvl w:val="3"/>
          <w:numId w:val="9"/>
        </w:numPr>
        <w:tabs>
          <w:tab w:val="left" w:pos="2173"/>
        </w:tabs>
        <w:rPr>
          <w:sz w:val="20"/>
        </w:rPr>
      </w:pPr>
      <w:r>
        <w:rPr>
          <w:sz w:val="20"/>
        </w:rPr>
        <w:t>an officer or director of a corporation that is a general partner of the limited</w:t>
      </w:r>
      <w:r>
        <w:rPr>
          <w:spacing w:val="-10"/>
          <w:sz w:val="20"/>
        </w:rPr>
        <w:t xml:space="preserve"> </w:t>
      </w:r>
      <w:r>
        <w:rPr>
          <w:sz w:val="20"/>
        </w:rPr>
        <w:t>partnership.</w:t>
      </w:r>
    </w:p>
    <w:p w14:paraId="1FCF9C0E" w14:textId="77777777" w:rsidR="00814995" w:rsidRDefault="00814995" w:rsidP="00814995">
      <w:pPr>
        <w:pStyle w:val="ListParagraph"/>
        <w:numPr>
          <w:ilvl w:val="3"/>
          <w:numId w:val="9"/>
        </w:numPr>
        <w:tabs>
          <w:tab w:val="left" w:pos="2169"/>
        </w:tabs>
        <w:spacing w:before="1"/>
        <w:ind w:left="2168" w:hanging="239"/>
        <w:rPr>
          <w:sz w:val="20"/>
        </w:rPr>
      </w:pPr>
      <w:r>
        <w:rPr>
          <w:sz w:val="20"/>
        </w:rPr>
        <w:t>a</w:t>
      </w:r>
      <w:r>
        <w:rPr>
          <w:spacing w:val="-10"/>
          <w:sz w:val="20"/>
        </w:rPr>
        <w:t xml:space="preserve"> </w:t>
      </w:r>
      <w:r>
        <w:rPr>
          <w:spacing w:val="-6"/>
          <w:sz w:val="20"/>
        </w:rPr>
        <w:t>general</w:t>
      </w:r>
      <w:r>
        <w:rPr>
          <w:spacing w:val="-9"/>
          <w:sz w:val="20"/>
        </w:rPr>
        <w:t xml:space="preserve"> </w:t>
      </w:r>
      <w:r>
        <w:rPr>
          <w:spacing w:val="-6"/>
          <w:sz w:val="20"/>
        </w:rPr>
        <w:t>partner</w:t>
      </w:r>
      <w:r>
        <w:rPr>
          <w:spacing w:val="-9"/>
          <w:sz w:val="20"/>
        </w:rPr>
        <w:t xml:space="preserve"> </w:t>
      </w:r>
      <w:r>
        <w:rPr>
          <w:spacing w:val="-3"/>
          <w:sz w:val="20"/>
        </w:rPr>
        <w:t>of</w:t>
      </w:r>
      <w:r>
        <w:rPr>
          <w:spacing w:val="-9"/>
          <w:sz w:val="20"/>
        </w:rPr>
        <w:t xml:space="preserve"> </w:t>
      </w:r>
      <w:r>
        <w:rPr>
          <w:sz w:val="20"/>
        </w:rPr>
        <w:t>a</w:t>
      </w:r>
      <w:r>
        <w:rPr>
          <w:spacing w:val="-10"/>
          <w:sz w:val="20"/>
        </w:rPr>
        <w:t xml:space="preserve"> </w:t>
      </w:r>
      <w:r>
        <w:rPr>
          <w:spacing w:val="-6"/>
          <w:sz w:val="20"/>
        </w:rPr>
        <w:t>general</w:t>
      </w:r>
      <w:r>
        <w:rPr>
          <w:spacing w:val="-9"/>
          <w:sz w:val="20"/>
        </w:rPr>
        <w:t xml:space="preserve"> </w:t>
      </w:r>
      <w:r>
        <w:rPr>
          <w:spacing w:val="-3"/>
          <w:sz w:val="20"/>
        </w:rPr>
        <w:t>or</w:t>
      </w:r>
      <w:r>
        <w:rPr>
          <w:spacing w:val="-9"/>
          <w:sz w:val="20"/>
        </w:rPr>
        <w:t xml:space="preserve"> </w:t>
      </w:r>
      <w:r>
        <w:rPr>
          <w:spacing w:val="-6"/>
          <w:sz w:val="20"/>
        </w:rPr>
        <w:t>limited</w:t>
      </w:r>
      <w:r>
        <w:rPr>
          <w:spacing w:val="-9"/>
          <w:sz w:val="20"/>
        </w:rPr>
        <w:t xml:space="preserve"> </w:t>
      </w:r>
      <w:r>
        <w:rPr>
          <w:spacing w:val="-6"/>
          <w:sz w:val="20"/>
        </w:rPr>
        <w:t>partnership</w:t>
      </w:r>
      <w:r>
        <w:rPr>
          <w:spacing w:val="-5"/>
          <w:sz w:val="20"/>
        </w:rPr>
        <w:t xml:space="preserve"> that</w:t>
      </w:r>
      <w:r>
        <w:rPr>
          <w:spacing w:val="-9"/>
          <w:sz w:val="20"/>
        </w:rPr>
        <w:t xml:space="preserve"> </w:t>
      </w:r>
      <w:r>
        <w:rPr>
          <w:spacing w:val="-3"/>
          <w:sz w:val="20"/>
        </w:rPr>
        <w:t>is</w:t>
      </w:r>
      <w:r>
        <w:rPr>
          <w:spacing w:val="-10"/>
          <w:sz w:val="20"/>
        </w:rPr>
        <w:t xml:space="preserve"> </w:t>
      </w:r>
      <w:r>
        <w:rPr>
          <w:sz w:val="20"/>
        </w:rPr>
        <w:t>a</w:t>
      </w:r>
      <w:r>
        <w:rPr>
          <w:spacing w:val="-9"/>
          <w:sz w:val="20"/>
        </w:rPr>
        <w:t xml:space="preserve"> </w:t>
      </w:r>
      <w:r>
        <w:rPr>
          <w:spacing w:val="-6"/>
          <w:sz w:val="20"/>
        </w:rPr>
        <w:t>general</w:t>
      </w:r>
      <w:r>
        <w:rPr>
          <w:spacing w:val="-9"/>
          <w:sz w:val="20"/>
        </w:rPr>
        <w:t xml:space="preserve"> </w:t>
      </w:r>
      <w:r>
        <w:rPr>
          <w:spacing w:val="-6"/>
          <w:sz w:val="20"/>
        </w:rPr>
        <w:t>partner</w:t>
      </w:r>
      <w:r>
        <w:rPr>
          <w:spacing w:val="-9"/>
          <w:sz w:val="20"/>
        </w:rPr>
        <w:t xml:space="preserve"> </w:t>
      </w:r>
      <w:r>
        <w:rPr>
          <w:spacing w:val="-3"/>
          <w:sz w:val="20"/>
        </w:rPr>
        <w:t>of</w:t>
      </w:r>
      <w:r>
        <w:rPr>
          <w:spacing w:val="-9"/>
          <w:sz w:val="20"/>
        </w:rPr>
        <w:t xml:space="preserve"> </w:t>
      </w:r>
      <w:r>
        <w:rPr>
          <w:spacing w:val="-4"/>
          <w:sz w:val="20"/>
        </w:rPr>
        <w:t>the</w:t>
      </w:r>
      <w:r>
        <w:rPr>
          <w:spacing w:val="-10"/>
          <w:sz w:val="20"/>
        </w:rPr>
        <w:t xml:space="preserve"> </w:t>
      </w:r>
      <w:r>
        <w:rPr>
          <w:spacing w:val="-6"/>
          <w:sz w:val="20"/>
        </w:rPr>
        <w:t>limited</w:t>
      </w:r>
      <w:r>
        <w:rPr>
          <w:spacing w:val="-9"/>
          <w:sz w:val="20"/>
        </w:rPr>
        <w:t xml:space="preserve"> </w:t>
      </w:r>
      <w:r>
        <w:rPr>
          <w:spacing w:val="-6"/>
          <w:sz w:val="20"/>
        </w:rPr>
        <w:t>partnership.</w:t>
      </w:r>
    </w:p>
    <w:p w14:paraId="7AA27CC1" w14:textId="77777777" w:rsidR="00814995" w:rsidRDefault="00814995" w:rsidP="00814995">
      <w:pPr>
        <w:pStyle w:val="ListParagraph"/>
        <w:numPr>
          <w:ilvl w:val="3"/>
          <w:numId w:val="9"/>
        </w:numPr>
        <w:tabs>
          <w:tab w:val="left" w:pos="2173"/>
        </w:tabs>
        <w:spacing w:before="1"/>
        <w:rPr>
          <w:sz w:val="20"/>
        </w:rPr>
      </w:pPr>
      <w:r>
        <w:rPr>
          <w:sz w:val="20"/>
        </w:rPr>
        <w:t>a</w:t>
      </w:r>
      <w:r>
        <w:rPr>
          <w:spacing w:val="-16"/>
          <w:sz w:val="20"/>
        </w:rPr>
        <w:t xml:space="preserve"> </w:t>
      </w:r>
      <w:r>
        <w:rPr>
          <w:spacing w:val="-8"/>
          <w:sz w:val="20"/>
        </w:rPr>
        <w:t>member</w:t>
      </w:r>
      <w:r>
        <w:rPr>
          <w:spacing w:val="-16"/>
          <w:sz w:val="20"/>
        </w:rPr>
        <w:t xml:space="preserve"> </w:t>
      </w:r>
      <w:r>
        <w:rPr>
          <w:spacing w:val="-5"/>
          <w:sz w:val="20"/>
        </w:rPr>
        <w:t>or</w:t>
      </w:r>
      <w:r>
        <w:rPr>
          <w:spacing w:val="-16"/>
          <w:sz w:val="20"/>
        </w:rPr>
        <w:t xml:space="preserve"> </w:t>
      </w:r>
      <w:r>
        <w:rPr>
          <w:spacing w:val="-8"/>
          <w:sz w:val="20"/>
        </w:rPr>
        <w:t>manager</w:t>
      </w:r>
      <w:r>
        <w:rPr>
          <w:spacing w:val="-16"/>
          <w:sz w:val="20"/>
        </w:rPr>
        <w:t xml:space="preserve"> </w:t>
      </w:r>
      <w:r>
        <w:rPr>
          <w:spacing w:val="-5"/>
          <w:sz w:val="20"/>
        </w:rPr>
        <w:t>of</w:t>
      </w:r>
      <w:r>
        <w:rPr>
          <w:spacing w:val="-16"/>
          <w:sz w:val="20"/>
        </w:rPr>
        <w:t xml:space="preserve"> </w:t>
      </w:r>
      <w:r>
        <w:rPr>
          <w:sz w:val="20"/>
        </w:rPr>
        <w:t>a</w:t>
      </w:r>
      <w:r>
        <w:rPr>
          <w:spacing w:val="-16"/>
          <w:sz w:val="20"/>
        </w:rPr>
        <w:t xml:space="preserve"> </w:t>
      </w:r>
      <w:r>
        <w:rPr>
          <w:spacing w:val="-8"/>
          <w:sz w:val="20"/>
        </w:rPr>
        <w:t>limited</w:t>
      </w:r>
      <w:r>
        <w:rPr>
          <w:spacing w:val="-15"/>
          <w:sz w:val="20"/>
        </w:rPr>
        <w:t xml:space="preserve"> </w:t>
      </w:r>
      <w:r>
        <w:rPr>
          <w:spacing w:val="-8"/>
          <w:sz w:val="20"/>
        </w:rPr>
        <w:t>liability</w:t>
      </w:r>
      <w:r>
        <w:rPr>
          <w:spacing w:val="-16"/>
          <w:sz w:val="20"/>
        </w:rPr>
        <w:t xml:space="preserve"> </w:t>
      </w:r>
      <w:r>
        <w:rPr>
          <w:spacing w:val="-8"/>
          <w:sz w:val="20"/>
        </w:rPr>
        <w:t>company</w:t>
      </w:r>
      <w:r>
        <w:rPr>
          <w:spacing w:val="-16"/>
          <w:sz w:val="20"/>
        </w:rPr>
        <w:t xml:space="preserve"> </w:t>
      </w:r>
      <w:r>
        <w:rPr>
          <w:spacing w:val="-7"/>
          <w:sz w:val="20"/>
        </w:rPr>
        <w:t>that</w:t>
      </w:r>
      <w:r>
        <w:rPr>
          <w:spacing w:val="-16"/>
          <w:sz w:val="20"/>
        </w:rPr>
        <w:t xml:space="preserve"> </w:t>
      </w:r>
      <w:r>
        <w:rPr>
          <w:spacing w:val="-5"/>
          <w:sz w:val="20"/>
        </w:rPr>
        <w:t>is</w:t>
      </w:r>
      <w:r>
        <w:rPr>
          <w:spacing w:val="-16"/>
          <w:sz w:val="20"/>
        </w:rPr>
        <w:t xml:space="preserve"> </w:t>
      </w:r>
      <w:r>
        <w:rPr>
          <w:sz w:val="20"/>
        </w:rPr>
        <w:t>a</w:t>
      </w:r>
      <w:r>
        <w:rPr>
          <w:spacing w:val="-16"/>
          <w:sz w:val="20"/>
        </w:rPr>
        <w:t xml:space="preserve"> </w:t>
      </w:r>
      <w:r>
        <w:rPr>
          <w:spacing w:val="-8"/>
          <w:sz w:val="20"/>
        </w:rPr>
        <w:t>general</w:t>
      </w:r>
      <w:r>
        <w:rPr>
          <w:spacing w:val="-15"/>
          <w:sz w:val="20"/>
        </w:rPr>
        <w:t xml:space="preserve"> </w:t>
      </w:r>
      <w:r>
        <w:rPr>
          <w:spacing w:val="-8"/>
          <w:sz w:val="20"/>
        </w:rPr>
        <w:t>partner</w:t>
      </w:r>
      <w:r>
        <w:rPr>
          <w:spacing w:val="-16"/>
          <w:sz w:val="20"/>
        </w:rPr>
        <w:t xml:space="preserve"> </w:t>
      </w:r>
      <w:r>
        <w:rPr>
          <w:spacing w:val="-5"/>
          <w:sz w:val="20"/>
        </w:rPr>
        <w:t>of</w:t>
      </w:r>
      <w:r>
        <w:rPr>
          <w:spacing w:val="-16"/>
          <w:sz w:val="20"/>
        </w:rPr>
        <w:t xml:space="preserve"> </w:t>
      </w:r>
      <w:r>
        <w:rPr>
          <w:spacing w:val="-6"/>
          <w:sz w:val="20"/>
        </w:rPr>
        <w:t>the</w:t>
      </w:r>
      <w:r>
        <w:rPr>
          <w:spacing w:val="-16"/>
          <w:sz w:val="20"/>
        </w:rPr>
        <w:t xml:space="preserve"> </w:t>
      </w:r>
      <w:r>
        <w:rPr>
          <w:spacing w:val="-8"/>
          <w:sz w:val="20"/>
        </w:rPr>
        <w:t>limited</w:t>
      </w:r>
      <w:r>
        <w:rPr>
          <w:spacing w:val="-16"/>
          <w:sz w:val="20"/>
        </w:rPr>
        <w:t xml:space="preserve"> </w:t>
      </w:r>
      <w:r>
        <w:rPr>
          <w:spacing w:val="-9"/>
          <w:sz w:val="20"/>
        </w:rPr>
        <w:t>partnership.</w:t>
      </w:r>
    </w:p>
    <w:p w14:paraId="4698F6BE" w14:textId="77777777" w:rsidR="00814995" w:rsidRDefault="00814995" w:rsidP="00814995">
      <w:pPr>
        <w:pStyle w:val="ListParagraph"/>
        <w:numPr>
          <w:ilvl w:val="3"/>
          <w:numId w:val="9"/>
        </w:numPr>
        <w:tabs>
          <w:tab w:val="left" w:pos="2173"/>
        </w:tabs>
        <w:rPr>
          <w:sz w:val="20"/>
        </w:rPr>
      </w:pPr>
      <w:r>
        <w:rPr>
          <w:sz w:val="20"/>
        </w:rPr>
        <w:t>a trustee of a trust that is a general partner of the limited</w:t>
      </w:r>
      <w:r>
        <w:rPr>
          <w:spacing w:val="-15"/>
          <w:sz w:val="20"/>
        </w:rPr>
        <w:t xml:space="preserve"> </w:t>
      </w:r>
      <w:r>
        <w:rPr>
          <w:sz w:val="20"/>
        </w:rPr>
        <w:t>partnership.</w:t>
      </w:r>
    </w:p>
    <w:p w14:paraId="753EAFF6" w14:textId="77777777" w:rsidR="00814995" w:rsidRDefault="00814995" w:rsidP="00814995">
      <w:pPr>
        <w:pStyle w:val="ListParagraph"/>
        <w:numPr>
          <w:ilvl w:val="3"/>
          <w:numId w:val="9"/>
        </w:numPr>
        <w:tabs>
          <w:tab w:val="left" w:pos="2173"/>
        </w:tabs>
        <w:spacing w:before="1"/>
        <w:rPr>
          <w:sz w:val="20"/>
        </w:rPr>
      </w:pPr>
      <w:r>
        <w:rPr>
          <w:sz w:val="20"/>
        </w:rPr>
        <w:t>a member of the Virginia State</w:t>
      </w:r>
      <w:r>
        <w:rPr>
          <w:spacing w:val="-7"/>
          <w:sz w:val="20"/>
        </w:rPr>
        <w:t xml:space="preserve"> </w:t>
      </w:r>
      <w:r>
        <w:rPr>
          <w:sz w:val="20"/>
        </w:rPr>
        <w:t>Bar.</w:t>
      </w:r>
    </w:p>
    <w:p w14:paraId="00F16183" w14:textId="77777777" w:rsidR="00814995" w:rsidRDefault="00814995" w:rsidP="00814995">
      <w:pPr>
        <w:spacing w:before="4"/>
        <w:ind w:left="578"/>
        <w:jc w:val="center"/>
        <w:rPr>
          <w:b/>
          <w:sz w:val="20"/>
        </w:rPr>
      </w:pPr>
      <w:r>
        <w:rPr>
          <w:b/>
          <w:sz w:val="20"/>
        </w:rPr>
        <w:t>OR</w:t>
      </w:r>
    </w:p>
    <w:p w14:paraId="47369CDB" w14:textId="77777777" w:rsidR="00814995" w:rsidRDefault="00814995" w:rsidP="00814995">
      <w:pPr>
        <w:pStyle w:val="ListParagraph"/>
        <w:numPr>
          <w:ilvl w:val="2"/>
          <w:numId w:val="9"/>
        </w:numPr>
        <w:tabs>
          <w:tab w:val="left" w:pos="1930"/>
        </w:tabs>
        <w:spacing w:before="1"/>
        <w:ind w:left="2200" w:right="990" w:hanging="584"/>
        <w:rPr>
          <w:sz w:val="20"/>
        </w:rPr>
      </w:pPr>
      <w:r>
        <w:rPr>
          <w:rFonts w:ascii="Wingdings" w:hAnsi="Wingdings"/>
        </w:rPr>
        <w:t></w:t>
      </w:r>
      <w:r>
        <w:rPr>
          <w:rFonts w:ascii="Times New Roman" w:hAnsi="Times New Roman"/>
        </w:rPr>
        <w:t xml:space="preserve"> </w:t>
      </w:r>
      <w:r>
        <w:rPr>
          <w:sz w:val="20"/>
        </w:rPr>
        <w:t>a domestic or foreign stock or nonstock corporation, limited liability company or registered limited liability partnership authorized to transact business in</w:t>
      </w:r>
      <w:r>
        <w:rPr>
          <w:spacing w:val="-4"/>
          <w:sz w:val="20"/>
        </w:rPr>
        <w:t xml:space="preserve"> </w:t>
      </w:r>
      <w:r>
        <w:rPr>
          <w:sz w:val="20"/>
        </w:rPr>
        <w:t>Virginia.</w:t>
      </w:r>
    </w:p>
    <w:p w14:paraId="152C553B" w14:textId="77777777" w:rsidR="00814995" w:rsidRDefault="00814995" w:rsidP="00814995">
      <w:pPr>
        <w:pStyle w:val="ListParagraph"/>
        <w:numPr>
          <w:ilvl w:val="0"/>
          <w:numId w:val="9"/>
        </w:numPr>
        <w:tabs>
          <w:tab w:val="left" w:pos="1391"/>
        </w:tabs>
        <w:spacing w:before="91"/>
        <w:ind w:left="1660" w:right="580" w:hanging="541"/>
        <w:rPr>
          <w:sz w:val="20"/>
        </w:rPr>
      </w:pPr>
      <w:r>
        <w:rPr>
          <w:sz w:val="20"/>
        </w:rPr>
        <w:t>A. The limited partnership’s VIRGINIA registered office address, including the street and number, if any, which is identical to the business office of the registered agent,</w:t>
      </w:r>
      <w:r>
        <w:rPr>
          <w:spacing w:val="-10"/>
          <w:sz w:val="20"/>
        </w:rPr>
        <w:t xml:space="preserve"> </w:t>
      </w:r>
      <w:r>
        <w:rPr>
          <w:sz w:val="20"/>
        </w:rPr>
        <w:t>is</w:t>
      </w:r>
    </w:p>
    <w:p w14:paraId="60CE64F0" w14:textId="77777777" w:rsidR="00814995" w:rsidRDefault="00814995" w:rsidP="00814995">
      <w:pPr>
        <w:tabs>
          <w:tab w:val="left" w:pos="8463"/>
          <w:tab w:val="left" w:pos="11071"/>
        </w:tabs>
        <w:spacing w:before="94" w:line="230" w:lineRule="exact"/>
        <w:ind w:left="1660"/>
        <w:rPr>
          <w:sz w:val="20"/>
        </w:rPr>
      </w:pPr>
      <w:r>
        <w:rPr>
          <w:sz w:val="20"/>
          <w:u w:val="single"/>
        </w:rPr>
        <w:t xml:space="preserve"> </w:t>
      </w:r>
      <w:r>
        <w:rPr>
          <w:sz w:val="20"/>
          <w:u w:val="single"/>
        </w:rPr>
        <w:tab/>
      </w:r>
      <w:r>
        <w:rPr>
          <w:sz w:val="20"/>
        </w:rPr>
        <w:t>,</w:t>
      </w:r>
      <w:r>
        <w:rPr>
          <w:spacing w:val="-1"/>
          <w:sz w:val="20"/>
        </w:rPr>
        <w:t xml:space="preserve"> </w:t>
      </w:r>
      <w:r>
        <w:rPr>
          <w:sz w:val="20"/>
        </w:rPr>
        <w:t>VA</w:t>
      </w:r>
      <w:r>
        <w:rPr>
          <w:sz w:val="20"/>
          <w:u w:val="single"/>
        </w:rPr>
        <w:t xml:space="preserve"> </w:t>
      </w:r>
      <w:r>
        <w:rPr>
          <w:sz w:val="20"/>
          <w:u w:val="single"/>
        </w:rPr>
        <w:tab/>
      </w:r>
      <w:r>
        <w:rPr>
          <w:sz w:val="20"/>
        </w:rPr>
        <w:t>.</w:t>
      </w:r>
    </w:p>
    <w:p w14:paraId="69034757" w14:textId="77777777" w:rsidR="00814995" w:rsidRDefault="00814995" w:rsidP="00814995">
      <w:pPr>
        <w:tabs>
          <w:tab w:val="left" w:pos="4221"/>
          <w:tab w:val="left" w:pos="7551"/>
        </w:tabs>
        <w:spacing w:line="184" w:lineRule="exact"/>
        <w:ind w:left="620"/>
        <w:jc w:val="center"/>
        <w:rPr>
          <w:sz w:val="16"/>
        </w:rPr>
      </w:pPr>
      <w:r>
        <w:rPr>
          <w:sz w:val="16"/>
        </w:rPr>
        <w:t>(number/street)</w:t>
      </w:r>
      <w:r>
        <w:rPr>
          <w:sz w:val="16"/>
        </w:rPr>
        <w:tab/>
        <w:t>(city</w:t>
      </w:r>
      <w:r>
        <w:rPr>
          <w:spacing w:val="-4"/>
          <w:sz w:val="16"/>
        </w:rPr>
        <w:t xml:space="preserve"> </w:t>
      </w:r>
      <w:r>
        <w:rPr>
          <w:sz w:val="16"/>
        </w:rPr>
        <w:t>or</w:t>
      </w:r>
      <w:r>
        <w:rPr>
          <w:spacing w:val="-1"/>
          <w:sz w:val="16"/>
        </w:rPr>
        <w:t xml:space="preserve"> </w:t>
      </w:r>
      <w:r>
        <w:rPr>
          <w:sz w:val="16"/>
        </w:rPr>
        <w:t>town)</w:t>
      </w:r>
      <w:r>
        <w:rPr>
          <w:sz w:val="16"/>
        </w:rPr>
        <w:tab/>
        <w:t>(zip)</w:t>
      </w:r>
    </w:p>
    <w:p w14:paraId="3DD4D3FC" w14:textId="77777777" w:rsidR="00814995" w:rsidRPr="004E1C93" w:rsidRDefault="00814995" w:rsidP="00DB5ACF">
      <w:pPr>
        <w:pStyle w:val="Heading2"/>
        <w:tabs>
          <w:tab w:val="left" w:pos="11054"/>
        </w:tabs>
        <w:spacing w:before="94"/>
        <w:ind w:left="1390" w:firstLine="50"/>
        <w:rPr>
          <w:sz w:val="20"/>
          <w:szCs w:val="20"/>
        </w:rPr>
      </w:pPr>
      <w:r w:rsidRPr="004E1C93">
        <w:rPr>
          <w:sz w:val="20"/>
          <w:szCs w:val="20"/>
        </w:rPr>
        <w:t xml:space="preserve">B. The registered office is physically located in the </w:t>
      </w:r>
      <w:r w:rsidRPr="004E1C93">
        <w:rPr>
          <w:rFonts w:ascii="Wingdings" w:hAnsi="Wingdings"/>
          <w:sz w:val="20"/>
          <w:szCs w:val="20"/>
        </w:rPr>
        <w:t></w:t>
      </w:r>
      <w:r w:rsidRPr="004E1C93">
        <w:rPr>
          <w:rFonts w:ascii="Times New Roman" w:hAnsi="Times New Roman"/>
          <w:sz w:val="20"/>
          <w:szCs w:val="20"/>
        </w:rPr>
        <w:t xml:space="preserve"> </w:t>
      </w:r>
      <w:r w:rsidRPr="004E1C93">
        <w:rPr>
          <w:sz w:val="20"/>
          <w:szCs w:val="20"/>
        </w:rPr>
        <w:t xml:space="preserve">county </w:t>
      </w:r>
      <w:r w:rsidRPr="004E1C93">
        <w:rPr>
          <w:b/>
          <w:sz w:val="20"/>
          <w:szCs w:val="20"/>
        </w:rPr>
        <w:t xml:space="preserve">or </w:t>
      </w:r>
      <w:r w:rsidRPr="004E1C93">
        <w:rPr>
          <w:rFonts w:ascii="Wingdings" w:hAnsi="Wingdings"/>
          <w:sz w:val="20"/>
          <w:szCs w:val="20"/>
        </w:rPr>
        <w:t></w:t>
      </w:r>
      <w:r w:rsidRPr="004E1C93">
        <w:rPr>
          <w:rFonts w:ascii="Times New Roman" w:hAnsi="Times New Roman"/>
          <w:spacing w:val="3"/>
          <w:sz w:val="20"/>
          <w:szCs w:val="20"/>
        </w:rPr>
        <w:t xml:space="preserve"> </w:t>
      </w:r>
      <w:r w:rsidRPr="004E1C93">
        <w:rPr>
          <w:sz w:val="20"/>
          <w:szCs w:val="20"/>
        </w:rPr>
        <w:t>city</w:t>
      </w:r>
      <w:r w:rsidRPr="004E1C93">
        <w:rPr>
          <w:spacing w:val="-1"/>
          <w:sz w:val="20"/>
          <w:szCs w:val="20"/>
        </w:rPr>
        <w:t xml:space="preserve"> </w:t>
      </w:r>
      <w:r w:rsidRPr="004E1C93">
        <w:rPr>
          <w:sz w:val="20"/>
          <w:szCs w:val="20"/>
        </w:rPr>
        <w:t>of</w:t>
      </w:r>
      <w:r w:rsidRPr="004E1C93">
        <w:rPr>
          <w:sz w:val="20"/>
          <w:szCs w:val="20"/>
          <w:u w:val="single"/>
        </w:rPr>
        <w:t xml:space="preserve"> </w:t>
      </w:r>
      <w:r w:rsidRPr="004E1C93">
        <w:rPr>
          <w:sz w:val="20"/>
          <w:szCs w:val="20"/>
          <w:u w:val="single"/>
        </w:rPr>
        <w:tab/>
      </w:r>
      <w:r w:rsidRPr="004E1C93">
        <w:rPr>
          <w:sz w:val="20"/>
          <w:szCs w:val="20"/>
        </w:rPr>
        <w:t>.</w:t>
      </w:r>
    </w:p>
    <w:p w14:paraId="28D53C4C" w14:textId="77777777" w:rsidR="00814995" w:rsidRDefault="00814995" w:rsidP="00814995">
      <w:pPr>
        <w:pStyle w:val="ListParagraph"/>
        <w:numPr>
          <w:ilvl w:val="0"/>
          <w:numId w:val="9"/>
        </w:numPr>
        <w:tabs>
          <w:tab w:val="left" w:pos="1390"/>
        </w:tabs>
        <w:spacing w:before="94"/>
        <w:ind w:right="858"/>
        <w:rPr>
          <w:rFonts w:ascii="Times New Roman"/>
          <w:sz w:val="20"/>
        </w:rPr>
      </w:pPr>
      <w:r>
        <w:rPr>
          <w:spacing w:val="-4"/>
          <w:sz w:val="20"/>
        </w:rPr>
        <w:t xml:space="preserve">The </w:t>
      </w:r>
      <w:r>
        <w:rPr>
          <w:spacing w:val="-5"/>
          <w:sz w:val="20"/>
        </w:rPr>
        <w:t xml:space="preserve">name </w:t>
      </w:r>
      <w:r>
        <w:rPr>
          <w:spacing w:val="-4"/>
          <w:sz w:val="20"/>
        </w:rPr>
        <w:t xml:space="preserve">and </w:t>
      </w:r>
      <w:r>
        <w:rPr>
          <w:spacing w:val="-5"/>
          <w:sz w:val="20"/>
        </w:rPr>
        <w:t xml:space="preserve">post office </w:t>
      </w:r>
      <w:r>
        <w:rPr>
          <w:spacing w:val="-6"/>
          <w:sz w:val="20"/>
        </w:rPr>
        <w:t xml:space="preserve">address, including </w:t>
      </w:r>
      <w:r>
        <w:rPr>
          <w:spacing w:val="-4"/>
          <w:sz w:val="20"/>
        </w:rPr>
        <w:t xml:space="preserve">the </w:t>
      </w:r>
      <w:r>
        <w:rPr>
          <w:spacing w:val="-5"/>
          <w:sz w:val="20"/>
        </w:rPr>
        <w:t xml:space="preserve">street </w:t>
      </w:r>
      <w:r>
        <w:rPr>
          <w:spacing w:val="-4"/>
          <w:sz w:val="20"/>
        </w:rPr>
        <w:t xml:space="preserve">and </w:t>
      </w:r>
      <w:r>
        <w:rPr>
          <w:spacing w:val="-6"/>
          <w:sz w:val="20"/>
        </w:rPr>
        <w:t xml:space="preserve">number, </w:t>
      </w:r>
      <w:r>
        <w:rPr>
          <w:spacing w:val="-4"/>
          <w:sz w:val="20"/>
        </w:rPr>
        <w:t xml:space="preserve">if </w:t>
      </w:r>
      <w:r>
        <w:rPr>
          <w:spacing w:val="-6"/>
          <w:sz w:val="20"/>
        </w:rPr>
        <w:t xml:space="preserve">any, </w:t>
      </w:r>
      <w:r>
        <w:rPr>
          <w:spacing w:val="-4"/>
          <w:sz w:val="20"/>
        </w:rPr>
        <w:t xml:space="preserve">of </w:t>
      </w:r>
      <w:r>
        <w:rPr>
          <w:spacing w:val="-6"/>
          <w:sz w:val="20"/>
        </w:rPr>
        <w:t xml:space="preserve">each general partner and, </w:t>
      </w:r>
      <w:r>
        <w:rPr>
          <w:spacing w:val="-4"/>
          <w:sz w:val="20"/>
        </w:rPr>
        <w:t xml:space="preserve">if it is </w:t>
      </w:r>
      <w:r>
        <w:rPr>
          <w:sz w:val="20"/>
        </w:rPr>
        <w:t xml:space="preserve">a </w:t>
      </w:r>
      <w:r>
        <w:rPr>
          <w:spacing w:val="-6"/>
          <w:sz w:val="20"/>
        </w:rPr>
        <w:t>business</w:t>
      </w:r>
      <w:r>
        <w:rPr>
          <w:spacing w:val="-10"/>
          <w:sz w:val="20"/>
        </w:rPr>
        <w:t xml:space="preserve"> </w:t>
      </w:r>
      <w:r>
        <w:rPr>
          <w:spacing w:val="-6"/>
          <w:sz w:val="20"/>
        </w:rPr>
        <w:t>entity,</w:t>
      </w:r>
      <w:r>
        <w:rPr>
          <w:spacing w:val="-10"/>
          <w:sz w:val="20"/>
        </w:rPr>
        <w:t xml:space="preserve"> </w:t>
      </w:r>
      <w:r>
        <w:rPr>
          <w:spacing w:val="-4"/>
          <w:sz w:val="20"/>
        </w:rPr>
        <w:t>the</w:t>
      </w:r>
      <w:r>
        <w:rPr>
          <w:spacing w:val="-9"/>
          <w:sz w:val="20"/>
        </w:rPr>
        <w:t xml:space="preserve"> </w:t>
      </w:r>
      <w:r>
        <w:rPr>
          <w:spacing w:val="-6"/>
          <w:sz w:val="20"/>
        </w:rPr>
        <w:t>jurisdiction</w:t>
      </w:r>
      <w:r>
        <w:rPr>
          <w:spacing w:val="-10"/>
          <w:sz w:val="20"/>
        </w:rPr>
        <w:t xml:space="preserve"> </w:t>
      </w:r>
      <w:r>
        <w:rPr>
          <w:spacing w:val="-5"/>
          <w:sz w:val="20"/>
        </w:rPr>
        <w:t>under</w:t>
      </w:r>
      <w:r>
        <w:rPr>
          <w:spacing w:val="-10"/>
          <w:sz w:val="20"/>
        </w:rPr>
        <w:t xml:space="preserve"> </w:t>
      </w:r>
      <w:r>
        <w:rPr>
          <w:spacing w:val="-5"/>
          <w:sz w:val="20"/>
        </w:rPr>
        <w:t>whose</w:t>
      </w:r>
      <w:r>
        <w:rPr>
          <w:spacing w:val="-9"/>
          <w:sz w:val="20"/>
        </w:rPr>
        <w:t xml:space="preserve"> </w:t>
      </w:r>
      <w:r>
        <w:rPr>
          <w:spacing w:val="-5"/>
          <w:sz w:val="20"/>
        </w:rPr>
        <w:t>laws</w:t>
      </w:r>
      <w:r>
        <w:rPr>
          <w:spacing w:val="-10"/>
          <w:sz w:val="20"/>
        </w:rPr>
        <w:t xml:space="preserve"> </w:t>
      </w:r>
      <w:r>
        <w:rPr>
          <w:spacing w:val="-3"/>
          <w:sz w:val="20"/>
        </w:rPr>
        <w:t>it</w:t>
      </w:r>
      <w:r>
        <w:rPr>
          <w:spacing w:val="-9"/>
          <w:sz w:val="20"/>
        </w:rPr>
        <w:t xml:space="preserve"> </w:t>
      </w:r>
      <w:r>
        <w:rPr>
          <w:spacing w:val="-3"/>
          <w:sz w:val="20"/>
        </w:rPr>
        <w:t>is</w:t>
      </w:r>
      <w:r>
        <w:rPr>
          <w:spacing w:val="-8"/>
          <w:sz w:val="20"/>
        </w:rPr>
        <w:t xml:space="preserve"> </w:t>
      </w:r>
      <w:r>
        <w:rPr>
          <w:spacing w:val="-6"/>
          <w:sz w:val="20"/>
        </w:rPr>
        <w:t>incorporated,</w:t>
      </w:r>
      <w:r>
        <w:rPr>
          <w:spacing w:val="-10"/>
          <w:sz w:val="20"/>
        </w:rPr>
        <w:t xml:space="preserve"> </w:t>
      </w:r>
      <w:r>
        <w:rPr>
          <w:spacing w:val="-6"/>
          <w:sz w:val="20"/>
        </w:rPr>
        <w:t>organized</w:t>
      </w:r>
      <w:r>
        <w:rPr>
          <w:spacing w:val="-9"/>
          <w:sz w:val="20"/>
        </w:rPr>
        <w:t xml:space="preserve"> </w:t>
      </w:r>
      <w:r>
        <w:rPr>
          <w:spacing w:val="-3"/>
          <w:sz w:val="20"/>
        </w:rPr>
        <w:t>or</w:t>
      </w:r>
      <w:r>
        <w:rPr>
          <w:spacing w:val="-10"/>
          <w:sz w:val="20"/>
        </w:rPr>
        <w:t xml:space="preserve"> </w:t>
      </w:r>
      <w:r>
        <w:rPr>
          <w:spacing w:val="-6"/>
          <w:sz w:val="20"/>
        </w:rPr>
        <w:t>formed,</w:t>
      </w:r>
      <w:r>
        <w:rPr>
          <w:spacing w:val="-9"/>
          <w:sz w:val="20"/>
        </w:rPr>
        <w:t xml:space="preserve"> </w:t>
      </w:r>
      <w:r>
        <w:rPr>
          <w:spacing w:val="-4"/>
          <w:sz w:val="20"/>
        </w:rPr>
        <w:t>and</w:t>
      </w:r>
      <w:r>
        <w:rPr>
          <w:spacing w:val="-10"/>
          <w:sz w:val="20"/>
        </w:rPr>
        <w:t xml:space="preserve"> </w:t>
      </w:r>
      <w:r>
        <w:rPr>
          <w:spacing w:val="-4"/>
          <w:sz w:val="20"/>
        </w:rPr>
        <w:t>its</w:t>
      </w:r>
      <w:r>
        <w:rPr>
          <w:spacing w:val="-10"/>
          <w:sz w:val="20"/>
        </w:rPr>
        <w:t xml:space="preserve"> </w:t>
      </w:r>
      <w:r>
        <w:rPr>
          <w:spacing w:val="-4"/>
          <w:sz w:val="20"/>
        </w:rPr>
        <w:t>SCC</w:t>
      </w:r>
      <w:r>
        <w:rPr>
          <w:spacing w:val="-9"/>
          <w:sz w:val="20"/>
        </w:rPr>
        <w:t xml:space="preserve"> </w:t>
      </w:r>
      <w:r>
        <w:rPr>
          <w:spacing w:val="-3"/>
          <w:sz w:val="20"/>
        </w:rPr>
        <w:t>ID</w:t>
      </w:r>
      <w:r>
        <w:rPr>
          <w:spacing w:val="-10"/>
          <w:sz w:val="20"/>
        </w:rPr>
        <w:t xml:space="preserve"> </w:t>
      </w:r>
      <w:r>
        <w:rPr>
          <w:spacing w:val="-6"/>
          <w:sz w:val="20"/>
        </w:rPr>
        <w:t>number,</w:t>
      </w:r>
      <w:r>
        <w:rPr>
          <w:spacing w:val="-10"/>
          <w:sz w:val="20"/>
        </w:rPr>
        <w:t xml:space="preserve"> </w:t>
      </w:r>
      <w:r>
        <w:rPr>
          <w:spacing w:val="-6"/>
          <w:sz w:val="20"/>
        </w:rPr>
        <w:t>if assigned,</w:t>
      </w:r>
      <w:r>
        <w:rPr>
          <w:spacing w:val="-13"/>
          <w:sz w:val="20"/>
        </w:rPr>
        <w:t xml:space="preserve"> </w:t>
      </w:r>
      <w:r>
        <w:rPr>
          <w:spacing w:val="-6"/>
          <w:sz w:val="20"/>
        </w:rPr>
        <w:t>are:</w:t>
      </w:r>
    </w:p>
    <w:p w14:paraId="1776E99B" w14:textId="77777777" w:rsidR="00814995" w:rsidRDefault="00814995" w:rsidP="00814995">
      <w:pPr>
        <w:pStyle w:val="BodyText"/>
        <w:spacing w:before="5"/>
        <w:rPr>
          <w:sz w:val="23"/>
        </w:rPr>
      </w:pPr>
      <w:r>
        <w:rPr>
          <w:noProof/>
        </w:rPr>
        <mc:AlternateContent>
          <mc:Choice Requires="wps">
            <w:drawing>
              <wp:anchor distT="0" distB="0" distL="0" distR="0" simplePos="0" relativeHeight="251669504" behindDoc="1" locked="0" layoutInCell="1" allowOverlap="1" wp14:anchorId="76F0D974" wp14:editId="10D32A02">
                <wp:simplePos x="0" y="0"/>
                <wp:positionH relativeFrom="page">
                  <wp:posOffset>1085850</wp:posOffset>
                </wp:positionH>
                <wp:positionV relativeFrom="paragraph">
                  <wp:posOffset>200660</wp:posOffset>
                </wp:positionV>
                <wp:extent cx="616331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710 1710"/>
                            <a:gd name="T1" fmla="*/ T0 w 9706"/>
                            <a:gd name="T2" fmla="+- 0 11416 1710"/>
                            <a:gd name="T3" fmla="*/ T2 w 9706"/>
                          </a:gdLst>
                          <a:ahLst/>
                          <a:cxnLst>
                            <a:cxn ang="0">
                              <a:pos x="T1" y="0"/>
                            </a:cxn>
                            <a:cxn ang="0">
                              <a:pos x="T3" y="0"/>
                            </a:cxn>
                          </a:cxnLst>
                          <a:rect l="0" t="0" r="r" b="b"/>
                          <a:pathLst>
                            <a:path w="9706">
                              <a:moveTo>
                                <a:pt x="0" y="0"/>
                              </a:moveTo>
                              <a:lnTo>
                                <a:pt x="970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97F9F" id="Freeform 11" o:spid="_x0000_s1026" style="position:absolute;margin-left:85.5pt;margin-top:15.8pt;width:485.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" path="m,l9706,e" filled="f" strokeweight=".22269mm">
                <v:path arrowok="t" o:connecttype="custom" o:connectlocs="0,0;6163310,0" o:connectangles="0,0"/>
                <w10:wrap type="topAndBottom" anchorx="page"/>
              </v:shape>
            </w:pict>
          </mc:Fallback>
        </mc:AlternateContent>
      </w:r>
    </w:p>
    <w:p w14:paraId="47ECA96A" w14:textId="77777777" w:rsidR="00814995" w:rsidRDefault="00814995" w:rsidP="00814995">
      <w:pPr>
        <w:tabs>
          <w:tab w:val="left" w:pos="6880"/>
          <w:tab w:val="left" w:pos="8859"/>
        </w:tabs>
        <w:spacing w:line="156" w:lineRule="exact"/>
        <w:ind w:left="1840"/>
        <w:rPr>
          <w:sz w:val="16"/>
        </w:rPr>
      </w:pPr>
      <w:r>
        <w:rPr>
          <w:sz w:val="16"/>
        </w:rPr>
        <w:t>(name of</w:t>
      </w:r>
      <w:r>
        <w:rPr>
          <w:spacing w:val="-2"/>
          <w:sz w:val="16"/>
        </w:rPr>
        <w:t xml:space="preserve"> </w:t>
      </w:r>
      <w:r>
        <w:rPr>
          <w:sz w:val="16"/>
        </w:rPr>
        <w:t>general</w:t>
      </w:r>
      <w:r>
        <w:rPr>
          <w:spacing w:val="-1"/>
          <w:sz w:val="16"/>
        </w:rPr>
        <w:t xml:space="preserve"> </w:t>
      </w:r>
      <w:r>
        <w:rPr>
          <w:sz w:val="16"/>
        </w:rPr>
        <w:t>partner)</w:t>
      </w:r>
      <w:r>
        <w:rPr>
          <w:sz w:val="16"/>
        </w:rPr>
        <w:tab/>
        <w:t>(SCC ID #,</w:t>
      </w:r>
      <w:r>
        <w:rPr>
          <w:spacing w:val="-3"/>
          <w:sz w:val="16"/>
        </w:rPr>
        <w:t xml:space="preserve"> </w:t>
      </w:r>
      <w:r>
        <w:rPr>
          <w:sz w:val="16"/>
        </w:rPr>
        <w:t>if</w:t>
      </w:r>
      <w:r>
        <w:rPr>
          <w:spacing w:val="-1"/>
          <w:sz w:val="16"/>
        </w:rPr>
        <w:t xml:space="preserve"> </w:t>
      </w:r>
      <w:r>
        <w:rPr>
          <w:sz w:val="16"/>
        </w:rPr>
        <w:t>assigned)</w:t>
      </w:r>
      <w:r>
        <w:rPr>
          <w:sz w:val="16"/>
        </w:rPr>
        <w:tab/>
        <w:t>(jurisdiction of</w:t>
      </w:r>
      <w:r>
        <w:rPr>
          <w:spacing w:val="-1"/>
          <w:sz w:val="16"/>
        </w:rPr>
        <w:t xml:space="preserve"> </w:t>
      </w:r>
      <w:r>
        <w:rPr>
          <w:sz w:val="16"/>
        </w:rPr>
        <w:t>organization)</w:t>
      </w:r>
    </w:p>
    <w:p w14:paraId="5D2C13A2" w14:textId="77777777" w:rsidR="00814995" w:rsidRDefault="00814995" w:rsidP="00814995">
      <w:pPr>
        <w:pStyle w:val="BodyText"/>
        <w:rPr>
          <w:sz w:val="27"/>
        </w:rPr>
      </w:pPr>
      <w:r>
        <w:rPr>
          <w:noProof/>
        </w:rPr>
        <mc:AlternateContent>
          <mc:Choice Requires="wps">
            <w:drawing>
              <wp:anchor distT="0" distB="0" distL="0" distR="0" simplePos="0" relativeHeight="251670528" behindDoc="1" locked="0" layoutInCell="1" allowOverlap="1" wp14:anchorId="0FFF53BD" wp14:editId="513C384D">
                <wp:simplePos x="0" y="0"/>
                <wp:positionH relativeFrom="page">
                  <wp:posOffset>1085850</wp:posOffset>
                </wp:positionH>
                <wp:positionV relativeFrom="paragraph">
                  <wp:posOffset>228600</wp:posOffset>
                </wp:positionV>
                <wp:extent cx="616331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710 1710"/>
                            <a:gd name="T1" fmla="*/ T0 w 9706"/>
                            <a:gd name="T2" fmla="+- 0 11416 1710"/>
                            <a:gd name="T3" fmla="*/ T2 w 9706"/>
                          </a:gdLst>
                          <a:ahLst/>
                          <a:cxnLst>
                            <a:cxn ang="0">
                              <a:pos x="T1" y="0"/>
                            </a:cxn>
                            <a:cxn ang="0">
                              <a:pos x="T3" y="0"/>
                            </a:cxn>
                          </a:cxnLst>
                          <a:rect l="0" t="0" r="r" b="b"/>
                          <a:pathLst>
                            <a:path w="9706">
                              <a:moveTo>
                                <a:pt x="0" y="0"/>
                              </a:moveTo>
                              <a:lnTo>
                                <a:pt x="970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2AA2" id="Freeform 10" o:spid="_x0000_s1026" style="position:absolute;margin-left:85.5pt;margin-top:18pt;width:485.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" path="m,l9706,e" filled="f" strokeweight=".22269mm">
                <v:path arrowok="t" o:connecttype="custom" o:connectlocs="0,0;6163310,0" o:connectangles="0,0"/>
                <w10:wrap type="topAndBottom" anchorx="page"/>
              </v:shape>
            </w:pict>
          </mc:Fallback>
        </mc:AlternateContent>
      </w:r>
    </w:p>
    <w:p w14:paraId="7EFA1CAB" w14:textId="77777777" w:rsidR="00814995" w:rsidRDefault="00814995" w:rsidP="00814995">
      <w:pPr>
        <w:tabs>
          <w:tab w:val="left" w:pos="4493"/>
          <w:tab w:val="left" w:pos="6652"/>
          <w:tab w:val="left" w:pos="8092"/>
        </w:tabs>
        <w:spacing w:line="156" w:lineRule="exact"/>
        <w:ind w:left="171"/>
        <w:jc w:val="center"/>
        <w:rPr>
          <w:sz w:val="16"/>
        </w:rPr>
      </w:pPr>
      <w:r>
        <w:rPr>
          <w:sz w:val="16"/>
        </w:rPr>
        <w:t>(number/street)</w:t>
      </w:r>
      <w:r>
        <w:rPr>
          <w:sz w:val="16"/>
        </w:rPr>
        <w:tab/>
        <w:t>(city</w:t>
      </w:r>
      <w:r>
        <w:rPr>
          <w:spacing w:val="-4"/>
          <w:sz w:val="16"/>
        </w:rPr>
        <w:t xml:space="preserve"> </w:t>
      </w:r>
      <w:r>
        <w:rPr>
          <w:sz w:val="16"/>
        </w:rPr>
        <w:t>or</w:t>
      </w:r>
      <w:r>
        <w:rPr>
          <w:spacing w:val="-1"/>
          <w:sz w:val="16"/>
        </w:rPr>
        <w:t xml:space="preserve"> </w:t>
      </w:r>
      <w:r>
        <w:rPr>
          <w:sz w:val="16"/>
        </w:rPr>
        <w:t>town)</w:t>
      </w:r>
      <w:r>
        <w:rPr>
          <w:sz w:val="16"/>
        </w:rPr>
        <w:tab/>
        <w:t>(state)</w:t>
      </w:r>
      <w:r>
        <w:rPr>
          <w:sz w:val="16"/>
        </w:rPr>
        <w:tab/>
        <w:t>(zip)</w:t>
      </w:r>
    </w:p>
    <w:p w14:paraId="5C2ABEC3" w14:textId="77777777" w:rsidR="00814995" w:rsidRDefault="00814995" w:rsidP="00814995">
      <w:pPr>
        <w:pStyle w:val="BodyText"/>
        <w:rPr>
          <w:sz w:val="27"/>
        </w:rPr>
      </w:pPr>
      <w:r>
        <w:rPr>
          <w:noProof/>
        </w:rPr>
        <mc:AlternateContent>
          <mc:Choice Requires="wps">
            <w:drawing>
              <wp:anchor distT="0" distB="0" distL="0" distR="0" simplePos="0" relativeHeight="251671552" behindDoc="1" locked="0" layoutInCell="1" allowOverlap="1" wp14:anchorId="0E48B61F" wp14:editId="167F7611">
                <wp:simplePos x="0" y="0"/>
                <wp:positionH relativeFrom="page">
                  <wp:posOffset>1085850</wp:posOffset>
                </wp:positionH>
                <wp:positionV relativeFrom="paragraph">
                  <wp:posOffset>228600</wp:posOffset>
                </wp:positionV>
                <wp:extent cx="6163310" cy="1270"/>
                <wp:effectExtent l="0" t="0" r="0" b="0"/>
                <wp:wrapTopAndBottom/>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710 1710"/>
                            <a:gd name="T1" fmla="*/ T0 w 9706"/>
                            <a:gd name="T2" fmla="+- 0 11416 1710"/>
                            <a:gd name="T3" fmla="*/ T2 w 9706"/>
                          </a:gdLst>
                          <a:ahLst/>
                          <a:cxnLst>
                            <a:cxn ang="0">
                              <a:pos x="T1" y="0"/>
                            </a:cxn>
                            <a:cxn ang="0">
                              <a:pos x="T3" y="0"/>
                            </a:cxn>
                          </a:cxnLst>
                          <a:rect l="0" t="0" r="r" b="b"/>
                          <a:pathLst>
                            <a:path w="9706">
                              <a:moveTo>
                                <a:pt x="0" y="0"/>
                              </a:moveTo>
                              <a:lnTo>
                                <a:pt x="970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B73D" id="Freeform 9" o:spid="_x0000_s1026" style="position:absolute;margin-left:85.5pt;margin-top:18pt;width:485.3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" path="m,l9706,e" filled="f" strokeweight=".22269mm">
                <v:path arrowok="t" o:connecttype="custom" o:connectlocs="0,0;6163310,0" o:connectangles="0,0"/>
                <w10:wrap type="topAndBottom" anchorx="page"/>
              </v:shape>
            </w:pict>
          </mc:Fallback>
        </mc:AlternateContent>
      </w:r>
    </w:p>
    <w:p w14:paraId="6EE51561" w14:textId="77777777" w:rsidR="00814995" w:rsidRDefault="00814995" w:rsidP="00814995">
      <w:pPr>
        <w:tabs>
          <w:tab w:val="left" w:pos="6880"/>
          <w:tab w:val="left" w:pos="8859"/>
        </w:tabs>
        <w:spacing w:line="156" w:lineRule="exact"/>
        <w:ind w:left="1840"/>
        <w:rPr>
          <w:sz w:val="16"/>
        </w:rPr>
      </w:pPr>
      <w:r>
        <w:rPr>
          <w:sz w:val="16"/>
        </w:rPr>
        <w:t>(name of</w:t>
      </w:r>
      <w:r>
        <w:rPr>
          <w:spacing w:val="-2"/>
          <w:sz w:val="16"/>
        </w:rPr>
        <w:t xml:space="preserve"> </w:t>
      </w:r>
      <w:r>
        <w:rPr>
          <w:sz w:val="16"/>
        </w:rPr>
        <w:t>general</w:t>
      </w:r>
      <w:r>
        <w:rPr>
          <w:spacing w:val="-1"/>
          <w:sz w:val="16"/>
        </w:rPr>
        <w:t xml:space="preserve"> </w:t>
      </w:r>
      <w:r>
        <w:rPr>
          <w:sz w:val="16"/>
        </w:rPr>
        <w:t>partner)</w:t>
      </w:r>
      <w:r>
        <w:rPr>
          <w:sz w:val="16"/>
        </w:rPr>
        <w:tab/>
        <w:t>(SCC ID #,</w:t>
      </w:r>
      <w:r>
        <w:rPr>
          <w:spacing w:val="-3"/>
          <w:sz w:val="16"/>
        </w:rPr>
        <w:t xml:space="preserve"> </w:t>
      </w:r>
      <w:r>
        <w:rPr>
          <w:sz w:val="16"/>
        </w:rPr>
        <w:t>if</w:t>
      </w:r>
      <w:r>
        <w:rPr>
          <w:spacing w:val="-1"/>
          <w:sz w:val="16"/>
        </w:rPr>
        <w:t xml:space="preserve"> </w:t>
      </w:r>
      <w:r>
        <w:rPr>
          <w:sz w:val="16"/>
        </w:rPr>
        <w:t>assigned)</w:t>
      </w:r>
      <w:r>
        <w:rPr>
          <w:sz w:val="16"/>
        </w:rPr>
        <w:tab/>
        <w:t>(jurisdiction of</w:t>
      </w:r>
      <w:r>
        <w:rPr>
          <w:spacing w:val="-1"/>
          <w:sz w:val="16"/>
        </w:rPr>
        <w:t xml:space="preserve"> </w:t>
      </w:r>
      <w:r>
        <w:rPr>
          <w:sz w:val="16"/>
        </w:rPr>
        <w:t>organization)</w:t>
      </w:r>
    </w:p>
    <w:p w14:paraId="65722292" w14:textId="77777777" w:rsidR="00814995" w:rsidRDefault="00814995" w:rsidP="00814995">
      <w:pPr>
        <w:pStyle w:val="BodyText"/>
        <w:rPr>
          <w:sz w:val="27"/>
        </w:rPr>
      </w:pPr>
      <w:r>
        <w:rPr>
          <w:noProof/>
        </w:rPr>
        <mc:AlternateContent>
          <mc:Choice Requires="wps">
            <w:drawing>
              <wp:anchor distT="0" distB="0" distL="0" distR="0" simplePos="0" relativeHeight="251672576" behindDoc="1" locked="0" layoutInCell="1" allowOverlap="1" wp14:anchorId="32E1237F" wp14:editId="021B9742">
                <wp:simplePos x="0" y="0"/>
                <wp:positionH relativeFrom="page">
                  <wp:posOffset>1085850</wp:posOffset>
                </wp:positionH>
                <wp:positionV relativeFrom="paragraph">
                  <wp:posOffset>228600</wp:posOffset>
                </wp:positionV>
                <wp:extent cx="6163310" cy="1270"/>
                <wp:effectExtent l="0" t="0" r="0" b="0"/>
                <wp:wrapTopAndBottom/>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710 1710"/>
                            <a:gd name="T1" fmla="*/ T0 w 9706"/>
                            <a:gd name="T2" fmla="+- 0 11416 1710"/>
                            <a:gd name="T3" fmla="*/ T2 w 9706"/>
                          </a:gdLst>
                          <a:ahLst/>
                          <a:cxnLst>
                            <a:cxn ang="0">
                              <a:pos x="T1" y="0"/>
                            </a:cxn>
                            <a:cxn ang="0">
                              <a:pos x="T3" y="0"/>
                            </a:cxn>
                          </a:cxnLst>
                          <a:rect l="0" t="0" r="r" b="b"/>
                          <a:pathLst>
                            <a:path w="9706">
                              <a:moveTo>
                                <a:pt x="0" y="0"/>
                              </a:moveTo>
                              <a:lnTo>
                                <a:pt x="970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C67B" id="Freeform 8" o:spid="_x0000_s1026" style="position:absolute;margin-left:85.5pt;margin-top:18pt;width:48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" path="m,l9706,e" filled="f" strokeweight=".22269mm">
                <v:path arrowok="t" o:connecttype="custom" o:connectlocs="0,0;6163310,0" o:connectangles="0,0"/>
                <w10:wrap type="topAndBottom" anchorx="page"/>
              </v:shape>
            </w:pict>
          </mc:Fallback>
        </mc:AlternateContent>
      </w:r>
    </w:p>
    <w:p w14:paraId="66A53073" w14:textId="77777777" w:rsidR="00814995" w:rsidRDefault="00814995" w:rsidP="00814995">
      <w:pPr>
        <w:tabs>
          <w:tab w:val="left" w:pos="4493"/>
          <w:tab w:val="left" w:pos="6652"/>
          <w:tab w:val="left" w:pos="8092"/>
        </w:tabs>
        <w:spacing w:line="156" w:lineRule="exact"/>
        <w:ind w:left="171"/>
        <w:jc w:val="center"/>
        <w:rPr>
          <w:sz w:val="16"/>
        </w:rPr>
      </w:pPr>
      <w:r>
        <w:rPr>
          <w:sz w:val="16"/>
        </w:rPr>
        <w:t>(number/street)</w:t>
      </w:r>
      <w:r>
        <w:rPr>
          <w:sz w:val="16"/>
        </w:rPr>
        <w:tab/>
        <w:t>(city</w:t>
      </w:r>
      <w:r>
        <w:rPr>
          <w:spacing w:val="-4"/>
          <w:sz w:val="16"/>
        </w:rPr>
        <w:t xml:space="preserve"> </w:t>
      </w:r>
      <w:r>
        <w:rPr>
          <w:sz w:val="16"/>
        </w:rPr>
        <w:t>or</w:t>
      </w:r>
      <w:r>
        <w:rPr>
          <w:spacing w:val="-1"/>
          <w:sz w:val="16"/>
        </w:rPr>
        <w:t xml:space="preserve"> </w:t>
      </w:r>
      <w:r>
        <w:rPr>
          <w:sz w:val="16"/>
        </w:rPr>
        <w:t>town)</w:t>
      </w:r>
      <w:r>
        <w:rPr>
          <w:sz w:val="16"/>
        </w:rPr>
        <w:tab/>
        <w:t>(state)</w:t>
      </w:r>
      <w:r>
        <w:rPr>
          <w:sz w:val="16"/>
        </w:rPr>
        <w:tab/>
        <w:t>(zip)</w:t>
      </w:r>
    </w:p>
    <w:p w14:paraId="6A409DD1" w14:textId="77777777" w:rsidR="00814995" w:rsidRPr="00DB5ACF" w:rsidRDefault="00814995" w:rsidP="00DB5ACF">
      <w:pPr>
        <w:pStyle w:val="Heading1"/>
        <w:spacing w:before="97"/>
        <w:ind w:firstLine="1051"/>
        <w:jc w:val="both"/>
        <w:rPr>
          <w:sz w:val="20"/>
          <w:szCs w:val="20"/>
        </w:rPr>
      </w:pPr>
      <w:r w:rsidRPr="00DB5ACF">
        <w:rPr>
          <w:sz w:val="20"/>
          <w:szCs w:val="20"/>
        </w:rPr>
        <w:t>Check and complete if applicable:</w:t>
      </w:r>
    </w:p>
    <w:p w14:paraId="4BF3464C" w14:textId="77777777" w:rsidR="00814995" w:rsidRPr="00DB5ACF" w:rsidRDefault="00814995" w:rsidP="00DB5ACF">
      <w:pPr>
        <w:pStyle w:val="Heading2"/>
        <w:ind w:left="1440" w:right="536"/>
        <w:jc w:val="both"/>
        <w:rPr>
          <w:sz w:val="20"/>
          <w:szCs w:val="20"/>
        </w:rPr>
      </w:pPr>
      <w:r w:rsidRPr="00DB5ACF">
        <w:rPr>
          <w:sz w:val="20"/>
          <w:szCs w:val="20"/>
        </w:rPr>
        <w:t> Each of the following general partners that is a business entity is serving, without more, as a general partner of the limited partnership and does not otherwise transact business in Virginia. See §§ 13.1-757, 13.1-1059 and/or 50-73.61 of the Code of</w:t>
      </w:r>
      <w:r w:rsidRPr="00DB5ACF">
        <w:rPr>
          <w:spacing w:val="-6"/>
          <w:sz w:val="20"/>
          <w:szCs w:val="20"/>
        </w:rPr>
        <w:t xml:space="preserve"> </w:t>
      </w:r>
      <w:r w:rsidRPr="00DB5ACF">
        <w:rPr>
          <w:sz w:val="20"/>
          <w:szCs w:val="20"/>
        </w:rPr>
        <w:t>Virginia.</w:t>
      </w:r>
    </w:p>
    <w:p w14:paraId="4EDCB69D" w14:textId="77777777" w:rsidR="00814995" w:rsidRDefault="00814995" w:rsidP="00814995">
      <w:pPr>
        <w:pStyle w:val="BodyText"/>
        <w:rPr>
          <w:sz w:val="20"/>
        </w:rPr>
      </w:pPr>
    </w:p>
    <w:p w14:paraId="0456792F" w14:textId="77777777" w:rsidR="00814995" w:rsidRDefault="00814995" w:rsidP="00814995">
      <w:pPr>
        <w:pStyle w:val="BodyText"/>
        <w:rPr>
          <w:sz w:val="15"/>
        </w:rPr>
      </w:pPr>
      <w:r>
        <w:rPr>
          <w:noProof/>
        </w:rPr>
        <mc:AlternateContent>
          <mc:Choice Requires="wps">
            <w:drawing>
              <wp:anchor distT="0" distB="0" distL="0" distR="0" simplePos="0" relativeHeight="251673600" behindDoc="1" locked="0" layoutInCell="1" allowOverlap="1" wp14:anchorId="77866377" wp14:editId="79A2B7AD">
                <wp:simplePos x="0" y="0"/>
                <wp:positionH relativeFrom="page">
                  <wp:posOffset>1085850</wp:posOffset>
                </wp:positionH>
                <wp:positionV relativeFrom="paragraph">
                  <wp:posOffset>140970</wp:posOffset>
                </wp:positionV>
                <wp:extent cx="616331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710 1710"/>
                            <a:gd name="T1" fmla="*/ T0 w 9706"/>
                            <a:gd name="T2" fmla="+- 0 11416 1710"/>
                            <a:gd name="T3" fmla="*/ T2 w 9706"/>
                          </a:gdLst>
                          <a:ahLst/>
                          <a:cxnLst>
                            <a:cxn ang="0">
                              <a:pos x="T1" y="0"/>
                            </a:cxn>
                            <a:cxn ang="0">
                              <a:pos x="T3" y="0"/>
                            </a:cxn>
                          </a:cxnLst>
                          <a:rect l="0" t="0" r="r" b="b"/>
                          <a:pathLst>
                            <a:path w="9706">
                              <a:moveTo>
                                <a:pt x="0" y="0"/>
                              </a:moveTo>
                              <a:lnTo>
                                <a:pt x="970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077E" id="Freeform 7" o:spid="_x0000_s1026" style="position:absolute;margin-left:85.5pt;margin-top:11.1pt;width:485.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" path="m,l9706,e" filled="f" strokeweight=".22269mm">
                <v:path arrowok="t" o:connecttype="custom" o:connectlocs="0,0;6163310,0" o:connectangles="0,0"/>
                <w10:wrap type="topAndBottom" anchorx="page"/>
              </v:shape>
            </w:pict>
          </mc:Fallback>
        </mc:AlternateContent>
      </w:r>
    </w:p>
    <w:p w14:paraId="0473B2E1" w14:textId="1D18622D" w:rsidR="00814995" w:rsidRDefault="00814995" w:rsidP="00814995">
      <w:pPr>
        <w:pStyle w:val="ListParagraph"/>
        <w:numPr>
          <w:ilvl w:val="0"/>
          <w:numId w:val="9"/>
        </w:numPr>
        <w:tabs>
          <w:tab w:val="left" w:pos="1390"/>
        </w:tabs>
        <w:spacing w:before="111"/>
        <w:ind w:left="1390" w:right="536" w:hanging="271"/>
        <w:jc w:val="both"/>
        <w:rPr>
          <w:sz w:val="20"/>
        </w:rPr>
      </w:pPr>
      <w:r>
        <w:rPr>
          <w:sz w:val="20"/>
        </w:rPr>
        <w:t xml:space="preserve">The Clerk of the Commission is irrevocably appointed the agent of the foreign limited partnership for service of process if the limited partnership fails to maintain a registered agent in Virginia as required by § 50-73.4 of the Code of Virginia, the registered agent's authority has been revoked, the registered agent has resigned, or the </w:t>
      </w:r>
      <w:r w:rsidR="00DB5ACF">
        <w:rPr>
          <w:sz w:val="20"/>
        </w:rPr>
        <w:t>r</w:t>
      </w:r>
      <w:r>
        <w:rPr>
          <w:sz w:val="20"/>
        </w:rPr>
        <w:t>egistered agent cannot be found or served with the exercise of reasonable</w:t>
      </w:r>
      <w:r>
        <w:rPr>
          <w:spacing w:val="-9"/>
          <w:sz w:val="20"/>
        </w:rPr>
        <w:t xml:space="preserve"> </w:t>
      </w:r>
      <w:r>
        <w:rPr>
          <w:sz w:val="20"/>
        </w:rPr>
        <w:t>diligence.</w:t>
      </w:r>
    </w:p>
    <w:p w14:paraId="65A21B0E" w14:textId="77777777" w:rsidR="00814995" w:rsidRDefault="00814995" w:rsidP="00814995">
      <w:pPr>
        <w:spacing w:before="99"/>
        <w:ind w:left="633"/>
        <w:jc w:val="center"/>
        <w:rPr>
          <w:b/>
          <w:sz w:val="20"/>
        </w:rPr>
      </w:pPr>
      <w:r>
        <w:rPr>
          <w:b/>
          <w:sz w:val="20"/>
        </w:rPr>
        <w:t>[OVER]</w:t>
      </w:r>
    </w:p>
    <w:p w14:paraId="16F4E691" w14:textId="79BA379F" w:rsidR="004E1C93" w:rsidRDefault="004E1C93">
      <w:pPr>
        <w:rPr>
          <w:sz w:val="20"/>
        </w:rPr>
      </w:pPr>
      <w:r>
        <w:rPr>
          <w:sz w:val="20"/>
        </w:rPr>
        <w:br w:type="page"/>
      </w:r>
    </w:p>
    <w:p w14:paraId="77F4B4BC" w14:textId="77777777" w:rsidR="00814995" w:rsidRDefault="00814995" w:rsidP="00814995">
      <w:pPr>
        <w:jc w:val="center"/>
        <w:rPr>
          <w:sz w:val="20"/>
        </w:rPr>
        <w:sectPr w:rsidR="00814995" w:rsidSect="00DB5ACF">
          <w:type w:val="continuous"/>
          <w:pgSz w:w="12240" w:h="15840"/>
          <w:pgMar w:top="300" w:right="180" w:bottom="280" w:left="320" w:header="720" w:footer="180" w:gutter="0"/>
          <w:cols w:space="720"/>
        </w:sectPr>
      </w:pPr>
    </w:p>
    <w:p w14:paraId="4C3E1387" w14:textId="77777777" w:rsidR="00814995" w:rsidRDefault="00814995" w:rsidP="00DB5ACF">
      <w:pPr>
        <w:pStyle w:val="ListParagraph"/>
        <w:numPr>
          <w:ilvl w:val="0"/>
          <w:numId w:val="9"/>
        </w:numPr>
        <w:spacing w:before="68"/>
        <w:ind w:left="990" w:right="537"/>
        <w:jc w:val="both"/>
        <w:rPr>
          <w:sz w:val="20"/>
        </w:rPr>
      </w:pPr>
      <w:r>
        <w:rPr>
          <w:sz w:val="20"/>
        </w:rPr>
        <w:lastRenderedPageBreak/>
        <w:t>The post office address, including the street and number, if any, of the principal office of the foreign limited partnership, at which is kept a list of the names, addresses and capital contributions of the limited partners, together with an undertaking by the limited partnership to maintain those records until the cancellation or withdrawal of the foreign limited partnership's registration in Virginia,</w:t>
      </w:r>
      <w:r>
        <w:rPr>
          <w:spacing w:val="-8"/>
          <w:sz w:val="20"/>
        </w:rPr>
        <w:t xml:space="preserve"> </w:t>
      </w:r>
      <w:r>
        <w:rPr>
          <w:sz w:val="20"/>
        </w:rPr>
        <w:t>is</w:t>
      </w:r>
    </w:p>
    <w:p w14:paraId="04800D7E" w14:textId="77777777" w:rsidR="00814995" w:rsidRDefault="00814995" w:rsidP="00814995">
      <w:pPr>
        <w:tabs>
          <w:tab w:val="left" w:pos="10507"/>
        </w:tabs>
        <w:spacing w:before="94" w:line="230" w:lineRule="exact"/>
        <w:ind w:left="801"/>
        <w:jc w:val="center"/>
        <w:rPr>
          <w:sz w:val="20"/>
        </w:rPr>
      </w:pPr>
      <w:r>
        <w:rPr>
          <w:sz w:val="20"/>
          <w:u w:val="single"/>
        </w:rPr>
        <w:t xml:space="preserve"> </w:t>
      </w:r>
      <w:r>
        <w:rPr>
          <w:sz w:val="20"/>
          <w:u w:val="single"/>
        </w:rPr>
        <w:tab/>
      </w:r>
      <w:r>
        <w:rPr>
          <w:sz w:val="20"/>
        </w:rPr>
        <w:t>.</w:t>
      </w:r>
    </w:p>
    <w:p w14:paraId="3F926062" w14:textId="77777777" w:rsidR="00814995" w:rsidRDefault="00814995" w:rsidP="00814995">
      <w:pPr>
        <w:tabs>
          <w:tab w:val="left" w:pos="4491"/>
          <w:tab w:val="left" w:pos="6651"/>
          <w:tab w:val="left" w:pos="8090"/>
        </w:tabs>
        <w:spacing w:line="184" w:lineRule="exact"/>
        <w:ind w:left="890"/>
        <w:jc w:val="center"/>
        <w:rPr>
          <w:sz w:val="16"/>
        </w:rPr>
      </w:pPr>
      <w:r>
        <w:rPr>
          <w:sz w:val="16"/>
        </w:rPr>
        <w:t>(number/street)</w:t>
      </w:r>
      <w:r>
        <w:rPr>
          <w:sz w:val="16"/>
        </w:rPr>
        <w:tab/>
        <w:t>(city</w:t>
      </w:r>
      <w:r>
        <w:rPr>
          <w:spacing w:val="-3"/>
          <w:sz w:val="16"/>
        </w:rPr>
        <w:t xml:space="preserve"> </w:t>
      </w:r>
      <w:r>
        <w:rPr>
          <w:sz w:val="16"/>
        </w:rPr>
        <w:t>or</w:t>
      </w:r>
      <w:r>
        <w:rPr>
          <w:spacing w:val="-1"/>
          <w:sz w:val="16"/>
        </w:rPr>
        <w:t xml:space="preserve"> </w:t>
      </w:r>
      <w:r>
        <w:rPr>
          <w:sz w:val="16"/>
        </w:rPr>
        <w:t>town)</w:t>
      </w:r>
      <w:r>
        <w:rPr>
          <w:sz w:val="16"/>
        </w:rPr>
        <w:tab/>
        <w:t>(state)</w:t>
      </w:r>
      <w:r>
        <w:rPr>
          <w:sz w:val="16"/>
        </w:rPr>
        <w:tab/>
        <w:t>(zip)</w:t>
      </w:r>
    </w:p>
    <w:p w14:paraId="6D885F9F" w14:textId="77777777" w:rsidR="00814995" w:rsidRPr="004E1C93" w:rsidRDefault="00814995" w:rsidP="00DB5ACF">
      <w:pPr>
        <w:pStyle w:val="Heading2"/>
        <w:spacing w:before="93"/>
        <w:ind w:left="1120" w:hanging="400"/>
        <w:rPr>
          <w:sz w:val="20"/>
          <w:szCs w:val="20"/>
        </w:rPr>
      </w:pPr>
      <w:r w:rsidRPr="004E1C93">
        <w:rPr>
          <w:sz w:val="20"/>
          <w:szCs w:val="20"/>
        </w:rPr>
        <w:t>Signature of general partner:</w:t>
      </w:r>
    </w:p>
    <w:p w14:paraId="23C956AB" w14:textId="77777777" w:rsidR="00814995" w:rsidRDefault="00814995" w:rsidP="00814995">
      <w:pPr>
        <w:pStyle w:val="BodyText"/>
        <w:rPr>
          <w:sz w:val="27"/>
        </w:rPr>
      </w:pPr>
      <w:r>
        <w:rPr>
          <w:noProof/>
        </w:rPr>
        <mc:AlternateContent>
          <mc:Choice Requires="wps">
            <w:drawing>
              <wp:anchor distT="0" distB="0" distL="0" distR="0" simplePos="0" relativeHeight="251674624" behindDoc="1" locked="0" layoutInCell="1" allowOverlap="1" wp14:anchorId="726D6AE5" wp14:editId="6AAAC78E">
                <wp:simplePos x="0" y="0"/>
                <wp:positionH relativeFrom="page">
                  <wp:posOffset>914400</wp:posOffset>
                </wp:positionH>
                <wp:positionV relativeFrom="paragraph">
                  <wp:posOffset>228600</wp:posOffset>
                </wp:positionV>
                <wp:extent cx="375475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4755" cy="1270"/>
                        </a:xfrm>
                        <a:custGeom>
                          <a:avLst/>
                          <a:gdLst>
                            <a:gd name="T0" fmla="+- 0 1440 1440"/>
                            <a:gd name="T1" fmla="*/ T0 w 5913"/>
                            <a:gd name="T2" fmla="+- 0 7353 1440"/>
                            <a:gd name="T3" fmla="*/ T2 w 5913"/>
                          </a:gdLst>
                          <a:ahLst/>
                          <a:cxnLst>
                            <a:cxn ang="0">
                              <a:pos x="T1" y="0"/>
                            </a:cxn>
                            <a:cxn ang="0">
                              <a:pos x="T3" y="0"/>
                            </a:cxn>
                          </a:cxnLst>
                          <a:rect l="0" t="0" r="r" b="b"/>
                          <a:pathLst>
                            <a:path w="5913">
                              <a:moveTo>
                                <a:pt x="0" y="0"/>
                              </a:moveTo>
                              <a:lnTo>
                                <a:pt x="591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5C4FA" id="Freeform 6" o:spid="_x0000_s1026" style="position:absolute;margin-left:1in;margin-top:18pt;width:295.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" path="m,l5913,e" filled="f" strokeweight=".22269mm">
                <v:path arrowok="t" o:connecttype="custom" o:connectlocs="0,0;3754755,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34B66FDF" wp14:editId="55EE9D52">
                <wp:simplePos x="0" y="0"/>
                <wp:positionH relativeFrom="page">
                  <wp:posOffset>5027930</wp:posOffset>
                </wp:positionH>
                <wp:positionV relativeFrom="paragraph">
                  <wp:posOffset>228600</wp:posOffset>
                </wp:positionV>
                <wp:extent cx="148780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270"/>
                        </a:xfrm>
                        <a:custGeom>
                          <a:avLst/>
                          <a:gdLst>
                            <a:gd name="T0" fmla="+- 0 7918 7918"/>
                            <a:gd name="T1" fmla="*/ T0 w 2343"/>
                            <a:gd name="T2" fmla="+- 0 10261 7918"/>
                            <a:gd name="T3" fmla="*/ T2 w 2343"/>
                          </a:gdLst>
                          <a:ahLst/>
                          <a:cxnLst>
                            <a:cxn ang="0">
                              <a:pos x="T1" y="0"/>
                            </a:cxn>
                            <a:cxn ang="0">
                              <a:pos x="T3" y="0"/>
                            </a:cxn>
                          </a:cxnLst>
                          <a:rect l="0" t="0" r="r" b="b"/>
                          <a:pathLst>
                            <a:path w="2343">
                              <a:moveTo>
                                <a:pt x="0" y="0"/>
                              </a:moveTo>
                              <a:lnTo>
                                <a:pt x="234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FAF9" id="Freeform 5" o:spid="_x0000_s1026" style="position:absolute;margin-left:395.9pt;margin-top:18pt;width:117.1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zV+AIAAIw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" path="m,l2343,e" filled="f" strokeweight=".22269mm">
                <v:path arrowok="t" o:connecttype="custom" o:connectlocs="0,0;1487805,0" o:connectangles="0,0"/>
                <w10:wrap type="topAndBottom" anchorx="page"/>
              </v:shape>
            </w:pict>
          </mc:Fallback>
        </mc:AlternateContent>
      </w:r>
    </w:p>
    <w:p w14:paraId="7E0E93FE" w14:textId="77777777" w:rsidR="00814995" w:rsidRDefault="00814995" w:rsidP="00814995">
      <w:pPr>
        <w:tabs>
          <w:tab w:val="left" w:pos="8320"/>
        </w:tabs>
        <w:spacing w:line="156" w:lineRule="exact"/>
        <w:ind w:left="1840"/>
        <w:rPr>
          <w:sz w:val="16"/>
        </w:rPr>
      </w:pPr>
      <w:r>
        <w:rPr>
          <w:sz w:val="16"/>
        </w:rPr>
        <w:t>(signature)</w:t>
      </w:r>
      <w:r>
        <w:rPr>
          <w:sz w:val="16"/>
        </w:rPr>
        <w:tab/>
        <w:t>(date)</w:t>
      </w:r>
    </w:p>
    <w:p w14:paraId="1050681E" w14:textId="77777777" w:rsidR="00814995" w:rsidRDefault="00814995" w:rsidP="00814995">
      <w:pPr>
        <w:pStyle w:val="BodyText"/>
        <w:spacing w:before="2"/>
        <w:rPr>
          <w:sz w:val="25"/>
        </w:rPr>
      </w:pPr>
      <w:r>
        <w:rPr>
          <w:noProof/>
        </w:rPr>
        <mc:AlternateContent>
          <mc:Choice Requires="wps">
            <w:drawing>
              <wp:anchor distT="0" distB="0" distL="0" distR="0" simplePos="0" relativeHeight="251676672" behindDoc="1" locked="0" layoutInCell="1" allowOverlap="1" wp14:anchorId="3E162E6D" wp14:editId="73FFEB0E">
                <wp:simplePos x="0" y="0"/>
                <wp:positionH relativeFrom="page">
                  <wp:posOffset>914400</wp:posOffset>
                </wp:positionH>
                <wp:positionV relativeFrom="paragraph">
                  <wp:posOffset>213360</wp:posOffset>
                </wp:positionV>
                <wp:extent cx="375475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4755" cy="1270"/>
                        </a:xfrm>
                        <a:custGeom>
                          <a:avLst/>
                          <a:gdLst>
                            <a:gd name="T0" fmla="+- 0 1440 1440"/>
                            <a:gd name="T1" fmla="*/ T0 w 5913"/>
                            <a:gd name="T2" fmla="+- 0 7353 1440"/>
                            <a:gd name="T3" fmla="*/ T2 w 5913"/>
                          </a:gdLst>
                          <a:ahLst/>
                          <a:cxnLst>
                            <a:cxn ang="0">
                              <a:pos x="T1" y="0"/>
                            </a:cxn>
                            <a:cxn ang="0">
                              <a:pos x="T3" y="0"/>
                            </a:cxn>
                          </a:cxnLst>
                          <a:rect l="0" t="0" r="r" b="b"/>
                          <a:pathLst>
                            <a:path w="5913">
                              <a:moveTo>
                                <a:pt x="0" y="0"/>
                              </a:moveTo>
                              <a:lnTo>
                                <a:pt x="591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CFE1" id="Freeform 4" o:spid="_x0000_s1026" style="position:absolute;margin-left:1in;margin-top:16.8pt;width:295.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" path="m,l5913,e" filled="f" strokeweight=".22269mm">
                <v:path arrowok="t" o:connecttype="custom" o:connectlocs="0,0;3754755,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3BE961A9" wp14:editId="035467B1">
                <wp:simplePos x="0" y="0"/>
                <wp:positionH relativeFrom="page">
                  <wp:posOffset>5027930</wp:posOffset>
                </wp:positionH>
                <wp:positionV relativeFrom="paragraph">
                  <wp:posOffset>213360</wp:posOffset>
                </wp:positionV>
                <wp:extent cx="219646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6465" cy="1270"/>
                        </a:xfrm>
                        <a:custGeom>
                          <a:avLst/>
                          <a:gdLst>
                            <a:gd name="T0" fmla="+- 0 7918 7918"/>
                            <a:gd name="T1" fmla="*/ T0 w 3459"/>
                            <a:gd name="T2" fmla="+- 0 11376 7918"/>
                            <a:gd name="T3" fmla="*/ T2 w 3459"/>
                          </a:gdLst>
                          <a:ahLst/>
                          <a:cxnLst>
                            <a:cxn ang="0">
                              <a:pos x="T1" y="0"/>
                            </a:cxn>
                            <a:cxn ang="0">
                              <a:pos x="T3" y="0"/>
                            </a:cxn>
                          </a:cxnLst>
                          <a:rect l="0" t="0" r="r" b="b"/>
                          <a:pathLst>
                            <a:path w="3459">
                              <a:moveTo>
                                <a:pt x="0" y="0"/>
                              </a:moveTo>
                              <a:lnTo>
                                <a:pt x="345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8D78" id="Freeform 3" o:spid="_x0000_s1026" style="position:absolute;margin-left:395.9pt;margin-top:16.8pt;width:172.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" path="m,l3458,e" filled="f" strokeweight=".22269mm">
                <v:path arrowok="t" o:connecttype="custom" o:connectlocs="0,0;2195830,0" o:connectangles="0,0"/>
                <w10:wrap type="topAndBottom" anchorx="page"/>
              </v:shape>
            </w:pict>
          </mc:Fallback>
        </mc:AlternateContent>
      </w:r>
    </w:p>
    <w:p w14:paraId="77B70FA7" w14:textId="77777777" w:rsidR="00814995" w:rsidRDefault="00814995" w:rsidP="00814995">
      <w:pPr>
        <w:tabs>
          <w:tab w:val="left" w:pos="8318"/>
        </w:tabs>
        <w:spacing w:after="133" w:line="156" w:lineRule="exact"/>
        <w:ind w:left="1840"/>
        <w:rPr>
          <w:sz w:val="16"/>
        </w:rPr>
      </w:pPr>
      <w:r>
        <w:rPr>
          <w:sz w:val="16"/>
        </w:rPr>
        <w:t>(printed name</w:t>
      </w:r>
      <w:r>
        <w:rPr>
          <w:spacing w:val="-2"/>
          <w:sz w:val="16"/>
        </w:rPr>
        <w:t xml:space="preserve"> </w:t>
      </w:r>
      <w:r>
        <w:rPr>
          <w:sz w:val="16"/>
        </w:rPr>
        <w:t>and</w:t>
      </w:r>
      <w:r>
        <w:rPr>
          <w:spacing w:val="-1"/>
          <w:sz w:val="16"/>
        </w:rPr>
        <w:t xml:space="preserve"> </w:t>
      </w:r>
      <w:r>
        <w:rPr>
          <w:sz w:val="16"/>
        </w:rPr>
        <w:t>title)</w:t>
      </w:r>
      <w:r>
        <w:rPr>
          <w:sz w:val="16"/>
        </w:rPr>
        <w:tab/>
        <w:t>(telephone number (optional))</w:t>
      </w:r>
    </w:p>
    <w:p w14:paraId="745BC75B" w14:textId="77777777" w:rsidR="008825D9" w:rsidRDefault="008825D9" w:rsidP="008825D9">
      <w:pPr>
        <w:pStyle w:val="NoSpacing"/>
        <w:jc w:val="right"/>
        <w:rPr>
          <w:rFonts w:ascii="Arial" w:hAnsi="Arial" w:cs="Arial"/>
          <w:b/>
          <w:sz w:val="20"/>
          <w:szCs w:val="20"/>
        </w:rPr>
      </w:pPr>
    </w:p>
    <w:p w14:paraId="37CC1D89" w14:textId="5AF1411C" w:rsidR="008825D9" w:rsidRPr="00A53328" w:rsidRDefault="008825D9" w:rsidP="008825D9">
      <w:pPr>
        <w:pStyle w:val="NoSpacing"/>
        <w:jc w:val="right"/>
        <w:rPr>
          <w:rFonts w:ascii="Arial" w:hAnsi="Arial" w:cs="Arial"/>
          <w:b/>
          <w:sz w:val="20"/>
          <w:szCs w:val="20"/>
        </w:rPr>
      </w:pPr>
      <w:r w:rsidRPr="00A53328">
        <w:rPr>
          <w:rFonts w:ascii="Arial" w:hAnsi="Arial" w:cs="Arial"/>
          <w:b/>
          <w:sz w:val="20"/>
          <w:szCs w:val="20"/>
        </w:rPr>
        <w:t>Required Fee: $100.00</w:t>
      </w:r>
    </w:p>
    <w:p w14:paraId="7B77C256" w14:textId="090E6D1D" w:rsidR="0033051A" w:rsidRDefault="0033051A" w:rsidP="00BC4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s>
      </w:pPr>
    </w:p>
    <w:sectPr w:rsidR="0033051A" w:rsidSect="00DB5ACF">
      <w:type w:val="continuous"/>
      <w:pgSz w:w="12240" w:h="15840"/>
      <w:pgMar w:top="1098"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20E7D" w14:textId="77777777" w:rsidR="003631A4" w:rsidRDefault="003631A4" w:rsidP="00270059">
      <w:r>
        <w:separator/>
      </w:r>
    </w:p>
  </w:endnote>
  <w:endnote w:type="continuationSeparator" w:id="0">
    <w:p w14:paraId="737F023B" w14:textId="77777777" w:rsidR="003631A4" w:rsidRDefault="003631A4" w:rsidP="0027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B88B" w14:textId="77777777" w:rsidR="00DB5ACF" w:rsidRDefault="00DB5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E51B" w14:textId="6E030C2B" w:rsidR="00766338" w:rsidRPr="00BB10D0" w:rsidRDefault="00766338" w:rsidP="006C4A2D">
    <w:pPr>
      <w:pStyle w:val="Footer"/>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17BB" w14:textId="77777777" w:rsidR="00DB5ACF" w:rsidRDefault="00DB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29B7B" w14:textId="77777777" w:rsidR="003631A4" w:rsidRDefault="003631A4" w:rsidP="00270059">
      <w:r>
        <w:separator/>
      </w:r>
    </w:p>
  </w:footnote>
  <w:footnote w:type="continuationSeparator" w:id="0">
    <w:p w14:paraId="44B3F61E" w14:textId="77777777" w:rsidR="003631A4" w:rsidRDefault="003631A4" w:rsidP="0027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E404" w14:textId="77777777" w:rsidR="00DB5ACF" w:rsidRDefault="00DB5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AA89" w14:textId="77777777" w:rsidR="00DB5ACF" w:rsidRDefault="00DB5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73A2" w14:textId="77777777" w:rsidR="00DB5ACF" w:rsidRDefault="00DB5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B6B"/>
    <w:multiLevelType w:val="hybridMultilevel"/>
    <w:tmpl w:val="A67EC830"/>
    <w:lvl w:ilvl="0" w:tplc="946C597E">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E6542"/>
    <w:multiLevelType w:val="singleLevel"/>
    <w:tmpl w:val="E8140238"/>
    <w:lvl w:ilvl="0">
      <w:start w:val="1"/>
      <w:numFmt w:val="decimal"/>
      <w:lvlText w:val="(%1)"/>
      <w:lvlJc w:val="left"/>
      <w:pPr>
        <w:tabs>
          <w:tab w:val="num" w:pos="1470"/>
        </w:tabs>
        <w:ind w:left="1470" w:hanging="390"/>
      </w:pPr>
    </w:lvl>
  </w:abstractNum>
  <w:abstractNum w:abstractNumId="2" w15:restartNumberingAfterBreak="0">
    <w:nsid w:val="0C6E04A7"/>
    <w:multiLevelType w:val="hybridMultilevel"/>
    <w:tmpl w:val="ED9C1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50438"/>
    <w:multiLevelType w:val="hybridMultilevel"/>
    <w:tmpl w:val="ED58D584"/>
    <w:lvl w:ilvl="0" w:tplc="E02A6D04">
      <w:start w:val="1"/>
      <w:numFmt w:val="decimal"/>
      <w:lvlText w:val="%1."/>
      <w:lvlJc w:val="left"/>
      <w:pPr>
        <w:ind w:left="839" w:hanging="720"/>
      </w:pPr>
      <w:rPr>
        <w:rFonts w:ascii="Arial" w:eastAsia="Arial" w:hAnsi="Arial" w:cs="Arial" w:hint="default"/>
        <w:w w:val="99"/>
        <w:sz w:val="22"/>
        <w:szCs w:val="22"/>
      </w:rPr>
    </w:lvl>
    <w:lvl w:ilvl="1" w:tplc="D5AE282E">
      <w:start w:val="2"/>
      <w:numFmt w:val="upperLetter"/>
      <w:lvlText w:val="%2."/>
      <w:lvlJc w:val="left"/>
      <w:pPr>
        <w:ind w:left="1200" w:hanging="361"/>
      </w:pPr>
      <w:rPr>
        <w:rFonts w:ascii="Arial" w:eastAsia="Arial" w:hAnsi="Arial" w:cs="Arial" w:hint="default"/>
        <w:w w:val="99"/>
        <w:sz w:val="22"/>
        <w:szCs w:val="22"/>
      </w:rPr>
    </w:lvl>
    <w:lvl w:ilvl="2" w:tplc="CF36DF00">
      <w:start w:val="1"/>
      <w:numFmt w:val="decimal"/>
      <w:lvlText w:val="(%3)"/>
      <w:lvlJc w:val="left"/>
      <w:pPr>
        <w:ind w:left="1590" w:hanging="391"/>
      </w:pPr>
      <w:rPr>
        <w:rFonts w:ascii="Arial" w:eastAsia="Arial" w:hAnsi="Arial" w:cs="Arial" w:hint="default"/>
        <w:w w:val="99"/>
        <w:sz w:val="22"/>
        <w:szCs w:val="22"/>
      </w:rPr>
    </w:lvl>
    <w:lvl w:ilvl="3" w:tplc="B87CF486">
      <w:numFmt w:val="bullet"/>
      <w:lvlText w:val="□"/>
      <w:lvlJc w:val="left"/>
      <w:pPr>
        <w:ind w:left="1830" w:hanging="270"/>
      </w:pPr>
      <w:rPr>
        <w:rFonts w:ascii="Arial" w:eastAsia="Arial" w:hAnsi="Arial" w:cs="Arial" w:hint="default"/>
        <w:b/>
        <w:bCs/>
        <w:w w:val="147"/>
        <w:sz w:val="24"/>
        <w:szCs w:val="24"/>
      </w:rPr>
    </w:lvl>
    <w:lvl w:ilvl="4" w:tplc="49386182">
      <w:numFmt w:val="bullet"/>
      <w:lvlText w:val="•"/>
      <w:lvlJc w:val="left"/>
      <w:pPr>
        <w:ind w:left="3057" w:hanging="270"/>
      </w:pPr>
      <w:rPr>
        <w:rFonts w:hint="default"/>
      </w:rPr>
    </w:lvl>
    <w:lvl w:ilvl="5" w:tplc="31D41AD0">
      <w:numFmt w:val="bullet"/>
      <w:lvlText w:val="•"/>
      <w:lvlJc w:val="left"/>
      <w:pPr>
        <w:ind w:left="4274" w:hanging="270"/>
      </w:pPr>
      <w:rPr>
        <w:rFonts w:hint="default"/>
      </w:rPr>
    </w:lvl>
    <w:lvl w:ilvl="6" w:tplc="0F5A4164">
      <w:numFmt w:val="bullet"/>
      <w:lvlText w:val="•"/>
      <w:lvlJc w:val="left"/>
      <w:pPr>
        <w:ind w:left="5491" w:hanging="270"/>
      </w:pPr>
      <w:rPr>
        <w:rFonts w:hint="default"/>
      </w:rPr>
    </w:lvl>
    <w:lvl w:ilvl="7" w:tplc="09F4384E">
      <w:numFmt w:val="bullet"/>
      <w:lvlText w:val="•"/>
      <w:lvlJc w:val="left"/>
      <w:pPr>
        <w:ind w:left="6708" w:hanging="270"/>
      </w:pPr>
      <w:rPr>
        <w:rFonts w:hint="default"/>
      </w:rPr>
    </w:lvl>
    <w:lvl w:ilvl="8" w:tplc="55CABD28">
      <w:numFmt w:val="bullet"/>
      <w:lvlText w:val="•"/>
      <w:lvlJc w:val="left"/>
      <w:pPr>
        <w:ind w:left="7925" w:hanging="270"/>
      </w:pPr>
      <w:rPr>
        <w:rFonts w:hint="default"/>
      </w:rPr>
    </w:lvl>
  </w:abstractNum>
  <w:abstractNum w:abstractNumId="4"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C31FC4"/>
    <w:multiLevelType w:val="hybridMultilevel"/>
    <w:tmpl w:val="BE6CD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8E3A04"/>
    <w:multiLevelType w:val="hybridMultilevel"/>
    <w:tmpl w:val="E94A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63A61"/>
    <w:multiLevelType w:val="hybridMultilevel"/>
    <w:tmpl w:val="BE02D34A"/>
    <w:lvl w:ilvl="0" w:tplc="6818F9BE">
      <w:start w:val="1"/>
      <w:numFmt w:val="decimal"/>
      <w:lvlText w:val="%1."/>
      <w:lvlJc w:val="left"/>
      <w:pPr>
        <w:ind w:left="1389" w:hanging="270"/>
        <w:jc w:val="left"/>
      </w:pPr>
      <w:rPr>
        <w:rFonts w:hint="default"/>
        <w:w w:val="100"/>
      </w:rPr>
    </w:lvl>
    <w:lvl w:ilvl="1" w:tplc="72628D0C">
      <w:start w:val="2"/>
      <w:numFmt w:val="upperLetter"/>
      <w:lvlText w:val="%2."/>
      <w:lvlJc w:val="left"/>
      <w:pPr>
        <w:ind w:left="1689" w:hanging="300"/>
        <w:jc w:val="left"/>
      </w:pPr>
      <w:rPr>
        <w:rFonts w:ascii="Arial" w:eastAsia="Arial" w:hAnsi="Arial" w:cs="Arial" w:hint="default"/>
        <w:w w:val="100"/>
        <w:sz w:val="20"/>
        <w:szCs w:val="20"/>
      </w:rPr>
    </w:lvl>
    <w:lvl w:ilvl="2" w:tplc="8D0802DE">
      <w:start w:val="1"/>
      <w:numFmt w:val="decimal"/>
      <w:lvlText w:val="(%3)"/>
      <w:lvlJc w:val="left"/>
      <w:pPr>
        <w:ind w:left="1929" w:hanging="313"/>
        <w:jc w:val="left"/>
      </w:pPr>
      <w:rPr>
        <w:rFonts w:ascii="Arial" w:eastAsia="Arial" w:hAnsi="Arial" w:cs="Arial" w:hint="default"/>
        <w:spacing w:val="-1"/>
        <w:w w:val="100"/>
        <w:sz w:val="20"/>
        <w:szCs w:val="20"/>
      </w:rPr>
    </w:lvl>
    <w:lvl w:ilvl="3" w:tplc="7D00E01E">
      <w:numFmt w:val="bullet"/>
      <w:lvlText w:val=""/>
      <w:lvlJc w:val="left"/>
      <w:pPr>
        <w:ind w:left="2172" w:hanging="243"/>
      </w:pPr>
      <w:rPr>
        <w:rFonts w:ascii="Wingdings" w:eastAsia="Wingdings" w:hAnsi="Wingdings" w:cs="Wingdings" w:hint="default"/>
        <w:w w:val="99"/>
        <w:sz w:val="22"/>
        <w:szCs w:val="22"/>
      </w:rPr>
    </w:lvl>
    <w:lvl w:ilvl="4" w:tplc="89A618D2">
      <w:numFmt w:val="bullet"/>
      <w:lvlText w:val="•"/>
      <w:lvlJc w:val="left"/>
      <w:pPr>
        <w:ind w:left="2180" w:hanging="243"/>
      </w:pPr>
      <w:rPr>
        <w:rFonts w:hint="default"/>
      </w:rPr>
    </w:lvl>
    <w:lvl w:ilvl="5" w:tplc="84BA73A0">
      <w:numFmt w:val="bullet"/>
      <w:lvlText w:val="•"/>
      <w:lvlJc w:val="left"/>
      <w:pPr>
        <w:ind w:left="3773" w:hanging="243"/>
      </w:pPr>
      <w:rPr>
        <w:rFonts w:hint="default"/>
      </w:rPr>
    </w:lvl>
    <w:lvl w:ilvl="6" w:tplc="5C12862E">
      <w:numFmt w:val="bullet"/>
      <w:lvlText w:val="•"/>
      <w:lvlJc w:val="left"/>
      <w:pPr>
        <w:ind w:left="5366" w:hanging="243"/>
      </w:pPr>
      <w:rPr>
        <w:rFonts w:hint="default"/>
      </w:rPr>
    </w:lvl>
    <w:lvl w:ilvl="7" w:tplc="26DAF904">
      <w:numFmt w:val="bullet"/>
      <w:lvlText w:val="•"/>
      <w:lvlJc w:val="left"/>
      <w:pPr>
        <w:ind w:left="6960" w:hanging="243"/>
      </w:pPr>
      <w:rPr>
        <w:rFonts w:hint="default"/>
      </w:rPr>
    </w:lvl>
    <w:lvl w:ilvl="8" w:tplc="CCA2D714">
      <w:numFmt w:val="bullet"/>
      <w:lvlText w:val="•"/>
      <w:lvlJc w:val="left"/>
      <w:pPr>
        <w:ind w:left="8553" w:hanging="243"/>
      </w:pPr>
      <w:rPr>
        <w:rFonts w:hint="default"/>
      </w:rPr>
    </w:lvl>
  </w:abstractNum>
  <w:abstractNum w:abstractNumId="8" w15:restartNumberingAfterBreak="0">
    <w:nsid w:val="4C5A53CB"/>
    <w:multiLevelType w:val="hybridMultilevel"/>
    <w:tmpl w:val="ED58D584"/>
    <w:lvl w:ilvl="0" w:tplc="E02A6D04">
      <w:start w:val="1"/>
      <w:numFmt w:val="decimal"/>
      <w:lvlText w:val="%1."/>
      <w:lvlJc w:val="left"/>
      <w:pPr>
        <w:ind w:left="839" w:hanging="720"/>
      </w:pPr>
      <w:rPr>
        <w:rFonts w:ascii="Arial" w:eastAsia="Arial" w:hAnsi="Arial" w:cs="Arial" w:hint="default"/>
        <w:w w:val="99"/>
        <w:sz w:val="22"/>
        <w:szCs w:val="22"/>
      </w:rPr>
    </w:lvl>
    <w:lvl w:ilvl="1" w:tplc="D5AE282E">
      <w:start w:val="2"/>
      <w:numFmt w:val="upperLetter"/>
      <w:lvlText w:val="%2."/>
      <w:lvlJc w:val="left"/>
      <w:pPr>
        <w:ind w:left="1200" w:hanging="361"/>
      </w:pPr>
      <w:rPr>
        <w:rFonts w:ascii="Arial" w:eastAsia="Arial" w:hAnsi="Arial" w:cs="Arial" w:hint="default"/>
        <w:w w:val="99"/>
        <w:sz w:val="22"/>
        <w:szCs w:val="22"/>
      </w:rPr>
    </w:lvl>
    <w:lvl w:ilvl="2" w:tplc="CF36DF00">
      <w:start w:val="1"/>
      <w:numFmt w:val="decimal"/>
      <w:lvlText w:val="(%3)"/>
      <w:lvlJc w:val="left"/>
      <w:pPr>
        <w:ind w:left="1590" w:hanging="391"/>
      </w:pPr>
      <w:rPr>
        <w:rFonts w:ascii="Arial" w:eastAsia="Arial" w:hAnsi="Arial" w:cs="Arial" w:hint="default"/>
        <w:w w:val="99"/>
        <w:sz w:val="22"/>
        <w:szCs w:val="22"/>
      </w:rPr>
    </w:lvl>
    <w:lvl w:ilvl="3" w:tplc="B87CF486">
      <w:numFmt w:val="bullet"/>
      <w:lvlText w:val="□"/>
      <w:lvlJc w:val="left"/>
      <w:pPr>
        <w:ind w:left="1830" w:hanging="270"/>
      </w:pPr>
      <w:rPr>
        <w:rFonts w:ascii="Arial" w:eastAsia="Arial" w:hAnsi="Arial" w:cs="Arial" w:hint="default"/>
        <w:b/>
        <w:bCs/>
        <w:w w:val="147"/>
        <w:sz w:val="24"/>
        <w:szCs w:val="24"/>
      </w:rPr>
    </w:lvl>
    <w:lvl w:ilvl="4" w:tplc="49386182">
      <w:numFmt w:val="bullet"/>
      <w:lvlText w:val="•"/>
      <w:lvlJc w:val="left"/>
      <w:pPr>
        <w:ind w:left="3057" w:hanging="270"/>
      </w:pPr>
      <w:rPr>
        <w:rFonts w:hint="default"/>
      </w:rPr>
    </w:lvl>
    <w:lvl w:ilvl="5" w:tplc="31D41AD0">
      <w:numFmt w:val="bullet"/>
      <w:lvlText w:val="•"/>
      <w:lvlJc w:val="left"/>
      <w:pPr>
        <w:ind w:left="4274" w:hanging="270"/>
      </w:pPr>
      <w:rPr>
        <w:rFonts w:hint="default"/>
      </w:rPr>
    </w:lvl>
    <w:lvl w:ilvl="6" w:tplc="0F5A4164">
      <w:numFmt w:val="bullet"/>
      <w:lvlText w:val="•"/>
      <w:lvlJc w:val="left"/>
      <w:pPr>
        <w:ind w:left="5491" w:hanging="270"/>
      </w:pPr>
      <w:rPr>
        <w:rFonts w:hint="default"/>
      </w:rPr>
    </w:lvl>
    <w:lvl w:ilvl="7" w:tplc="09F4384E">
      <w:numFmt w:val="bullet"/>
      <w:lvlText w:val="•"/>
      <w:lvlJc w:val="left"/>
      <w:pPr>
        <w:ind w:left="6708" w:hanging="270"/>
      </w:pPr>
      <w:rPr>
        <w:rFonts w:hint="default"/>
      </w:rPr>
    </w:lvl>
    <w:lvl w:ilvl="8" w:tplc="55CABD28">
      <w:numFmt w:val="bullet"/>
      <w:lvlText w:val="•"/>
      <w:lvlJc w:val="left"/>
      <w:pPr>
        <w:ind w:left="7925" w:hanging="270"/>
      </w:pPr>
      <w:rPr>
        <w:rFonts w:hint="default"/>
      </w:rPr>
    </w:lvl>
  </w:abstractNum>
  <w:num w:numId="1">
    <w:abstractNumId w:val="3"/>
  </w:num>
  <w:num w:numId="2">
    <w:abstractNumId w:val="2"/>
  </w:num>
  <w:num w:numId="3">
    <w:abstractNumId w:val="5"/>
  </w:num>
  <w:num w:numId="4">
    <w:abstractNumId w:val="6"/>
  </w:num>
  <w:num w:numId="5">
    <w:abstractNumId w:val="4"/>
  </w:num>
  <w:num w:numId="6">
    <w:abstractNumId w:val="8"/>
  </w:num>
  <w:num w:numId="7">
    <w:abstractNumId w:val="1"/>
    <w:lvlOverride w:ilvl="0">
      <w:startOverride w:val="1"/>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20"/>
  <w:drawingGridHorizontalSpacing w:val="110"/>
  <w:displayHorizontalDrawingGridEvery w:val="2"/>
  <w:characterSpacingControl w:val="doNotCompress"/>
  <w:hdrShapeDefaults>
    <o:shapedefaults v:ext="edit" spidmax="8193"/>
  </w:hdrShapeDefaults>
  <w:footnotePr>
    <w:numFmt w:val="lowerRoman"/>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E8"/>
    <w:rsid w:val="000431F4"/>
    <w:rsid w:val="0014783F"/>
    <w:rsid w:val="001F1A93"/>
    <w:rsid w:val="00270059"/>
    <w:rsid w:val="002F44E8"/>
    <w:rsid w:val="003249AE"/>
    <w:rsid w:val="0033051A"/>
    <w:rsid w:val="003631A4"/>
    <w:rsid w:val="00394613"/>
    <w:rsid w:val="00424F66"/>
    <w:rsid w:val="004E1C93"/>
    <w:rsid w:val="005D56DC"/>
    <w:rsid w:val="005E2A5A"/>
    <w:rsid w:val="00612EBE"/>
    <w:rsid w:val="006B7785"/>
    <w:rsid w:val="00740155"/>
    <w:rsid w:val="00766338"/>
    <w:rsid w:val="00814995"/>
    <w:rsid w:val="008825D9"/>
    <w:rsid w:val="008E1193"/>
    <w:rsid w:val="00990EBD"/>
    <w:rsid w:val="00AF328D"/>
    <w:rsid w:val="00BC42E0"/>
    <w:rsid w:val="00CA0BE8"/>
    <w:rsid w:val="00D15BF2"/>
    <w:rsid w:val="00DB5ACF"/>
    <w:rsid w:val="00DC5DC9"/>
    <w:rsid w:val="00E40BC0"/>
    <w:rsid w:val="00E7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4F148"/>
  <w15:docId w15:val="{0859A0C8-80F1-4044-9F44-33AB39A6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rPr>
  </w:style>
  <w:style w:type="paragraph" w:styleId="Heading2">
    <w:name w:val="heading 2"/>
    <w:basedOn w:val="Normal"/>
    <w:uiPriority w:val="1"/>
    <w:qFormat/>
    <w:pPr>
      <w:ind w:left="183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83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0059"/>
    <w:pPr>
      <w:tabs>
        <w:tab w:val="center" w:pos="4680"/>
        <w:tab w:val="right" w:pos="9360"/>
      </w:tabs>
    </w:pPr>
  </w:style>
  <w:style w:type="character" w:customStyle="1" w:styleId="HeaderChar">
    <w:name w:val="Header Char"/>
    <w:basedOn w:val="DefaultParagraphFont"/>
    <w:link w:val="Header"/>
    <w:uiPriority w:val="99"/>
    <w:rsid w:val="00270059"/>
    <w:rPr>
      <w:rFonts w:ascii="Arial" w:eastAsia="Arial" w:hAnsi="Arial" w:cs="Arial"/>
    </w:rPr>
  </w:style>
  <w:style w:type="paragraph" w:styleId="Footer">
    <w:name w:val="footer"/>
    <w:basedOn w:val="Normal"/>
    <w:link w:val="FooterChar"/>
    <w:uiPriority w:val="99"/>
    <w:unhideWhenUsed/>
    <w:rsid w:val="00270059"/>
    <w:pPr>
      <w:tabs>
        <w:tab w:val="center" w:pos="4680"/>
        <w:tab w:val="right" w:pos="9360"/>
      </w:tabs>
    </w:pPr>
  </w:style>
  <w:style w:type="character" w:customStyle="1" w:styleId="FooterChar">
    <w:name w:val="Footer Char"/>
    <w:basedOn w:val="DefaultParagraphFont"/>
    <w:link w:val="Footer"/>
    <w:uiPriority w:val="99"/>
    <w:rsid w:val="00270059"/>
    <w:rPr>
      <w:rFonts w:ascii="Arial" w:eastAsia="Arial" w:hAnsi="Arial" w:cs="Arial"/>
    </w:rPr>
  </w:style>
  <w:style w:type="character" w:styleId="Hyperlink">
    <w:name w:val="Hyperlink"/>
    <w:basedOn w:val="DefaultParagraphFont"/>
    <w:uiPriority w:val="99"/>
    <w:unhideWhenUsed/>
    <w:rsid w:val="00766338"/>
    <w:rPr>
      <w:color w:val="0000FF" w:themeColor="hyperlink"/>
      <w:u w:val="single"/>
    </w:rPr>
  </w:style>
  <w:style w:type="character" w:styleId="UnresolvedMention">
    <w:name w:val="Unresolved Mention"/>
    <w:basedOn w:val="DefaultParagraphFont"/>
    <w:uiPriority w:val="99"/>
    <w:semiHidden/>
    <w:unhideWhenUsed/>
    <w:rsid w:val="00766338"/>
    <w:rPr>
      <w:color w:val="808080"/>
      <w:shd w:val="clear" w:color="auto" w:fill="E6E6E6"/>
    </w:rPr>
  </w:style>
  <w:style w:type="paragraph" w:styleId="NoSpacing">
    <w:name w:val="No Spacing"/>
    <w:uiPriority w:val="1"/>
    <w:qFormat/>
    <w:rsid w:val="00766338"/>
    <w:pPr>
      <w:widowControl/>
      <w:autoSpaceDE/>
      <w:autoSpaceDN/>
    </w:pPr>
    <w:rPr>
      <w:rFonts w:ascii="Calibri" w:eastAsia="Calibri" w:hAnsi="Calibri" w:cs="Times New Roman"/>
    </w:rPr>
  </w:style>
  <w:style w:type="paragraph" w:styleId="BodyText2">
    <w:name w:val="Body Text 2"/>
    <w:basedOn w:val="Normal"/>
    <w:link w:val="BodyText2Char"/>
    <w:uiPriority w:val="99"/>
    <w:semiHidden/>
    <w:unhideWhenUsed/>
    <w:rsid w:val="00BC42E0"/>
    <w:pPr>
      <w:spacing w:after="120" w:line="480" w:lineRule="auto"/>
    </w:pPr>
  </w:style>
  <w:style w:type="character" w:customStyle="1" w:styleId="BodyText2Char">
    <w:name w:val="Body Text 2 Char"/>
    <w:basedOn w:val="DefaultParagraphFont"/>
    <w:link w:val="BodyText2"/>
    <w:uiPriority w:val="99"/>
    <w:semiHidden/>
    <w:rsid w:val="00BC42E0"/>
    <w:rPr>
      <w:rFonts w:ascii="Arial" w:eastAsia="Arial" w:hAnsi="Arial" w:cs="Arial"/>
    </w:rPr>
  </w:style>
  <w:style w:type="paragraph" w:styleId="BodyTextIndent">
    <w:name w:val="Body Text Indent"/>
    <w:basedOn w:val="Normal"/>
    <w:link w:val="BodyTextIndentChar"/>
    <w:uiPriority w:val="99"/>
    <w:unhideWhenUsed/>
    <w:rsid w:val="00BC42E0"/>
    <w:pPr>
      <w:spacing w:after="120"/>
      <w:ind w:left="360"/>
    </w:pPr>
  </w:style>
  <w:style w:type="character" w:customStyle="1" w:styleId="BodyTextIndentChar">
    <w:name w:val="Body Text Indent Char"/>
    <w:basedOn w:val="DefaultParagraphFont"/>
    <w:link w:val="BodyTextIndent"/>
    <w:uiPriority w:val="99"/>
    <w:rsid w:val="00BC42E0"/>
    <w:rPr>
      <w:rFonts w:ascii="Arial" w:eastAsia="Arial" w:hAnsi="Arial" w:cs="Arial"/>
    </w:rPr>
  </w:style>
  <w:style w:type="paragraph" w:styleId="BodyTextIndent3">
    <w:name w:val="Body Text Indent 3"/>
    <w:basedOn w:val="Normal"/>
    <w:link w:val="BodyTextIndent3Char"/>
    <w:uiPriority w:val="99"/>
    <w:semiHidden/>
    <w:unhideWhenUsed/>
    <w:rsid w:val="00BC42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42E0"/>
    <w:rPr>
      <w:rFonts w:ascii="Arial" w:eastAsia="Arial" w:hAnsi="Arial" w:cs="Arial"/>
      <w:sz w:val="16"/>
      <w:szCs w:val="16"/>
    </w:rPr>
  </w:style>
  <w:style w:type="paragraph" w:styleId="EndnoteText">
    <w:name w:val="endnote text"/>
    <w:basedOn w:val="Normal"/>
    <w:link w:val="EndnoteTextChar"/>
    <w:semiHidden/>
    <w:unhideWhenUsed/>
    <w:rsid w:val="00BC42E0"/>
    <w:pPr>
      <w:widowControl/>
      <w:autoSpaceDE/>
      <w:autoSpaceDN/>
    </w:pPr>
    <w:rPr>
      <w:rFonts w:ascii="CG Times (WN)" w:eastAsia="Times New Roman" w:hAnsi="CG Times (WN)" w:cs="Times New Roman"/>
      <w:sz w:val="20"/>
      <w:szCs w:val="20"/>
    </w:rPr>
  </w:style>
  <w:style w:type="character" w:customStyle="1" w:styleId="EndnoteTextChar">
    <w:name w:val="Endnote Text Char"/>
    <w:basedOn w:val="DefaultParagraphFont"/>
    <w:link w:val="EndnoteText"/>
    <w:semiHidden/>
    <w:rsid w:val="00BC42E0"/>
    <w:rPr>
      <w:rFonts w:ascii="CG Times (WN)" w:eastAsia="Times New Roman" w:hAnsi="CG Times (WN)" w:cs="Times New Roman"/>
      <w:sz w:val="20"/>
      <w:szCs w:val="20"/>
    </w:rPr>
  </w:style>
  <w:style w:type="character" w:customStyle="1" w:styleId="normaltextrun">
    <w:name w:val="normaltextrun"/>
    <w:basedOn w:val="DefaultParagraphFont"/>
    <w:rsid w:val="006B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67082">
      <w:bodyDiv w:val="1"/>
      <w:marLeft w:val="0"/>
      <w:marRight w:val="0"/>
      <w:marTop w:val="0"/>
      <w:marBottom w:val="0"/>
      <w:divBdr>
        <w:top w:val="none" w:sz="0" w:space="0" w:color="auto"/>
        <w:left w:val="none" w:sz="0" w:space="0" w:color="auto"/>
        <w:bottom w:val="none" w:sz="0" w:space="0" w:color="auto"/>
        <w:right w:val="none" w:sz="0" w:space="0" w:color="auto"/>
      </w:divBdr>
    </w:div>
    <w:div w:id="957298987">
      <w:bodyDiv w:val="1"/>
      <w:marLeft w:val="0"/>
      <w:marRight w:val="0"/>
      <w:marTop w:val="0"/>
      <w:marBottom w:val="0"/>
      <w:divBdr>
        <w:top w:val="none" w:sz="0" w:space="0" w:color="auto"/>
        <w:left w:val="none" w:sz="0" w:space="0" w:color="auto"/>
        <w:bottom w:val="none" w:sz="0" w:space="0" w:color="auto"/>
        <w:right w:val="none" w:sz="0" w:space="0" w:color="auto"/>
      </w:divBdr>
    </w:div>
    <w:div w:id="1336303545">
      <w:bodyDiv w:val="1"/>
      <w:marLeft w:val="0"/>
      <w:marRight w:val="0"/>
      <w:marTop w:val="0"/>
      <w:marBottom w:val="0"/>
      <w:divBdr>
        <w:top w:val="none" w:sz="0" w:space="0" w:color="auto"/>
        <w:left w:val="none" w:sz="0" w:space="0" w:color="auto"/>
        <w:bottom w:val="none" w:sz="0" w:space="0" w:color="auto"/>
        <w:right w:val="none" w:sz="0" w:space="0" w:color="auto"/>
      </w:divBdr>
    </w:div>
    <w:div w:id="1932658467">
      <w:bodyDiv w:val="1"/>
      <w:marLeft w:val="0"/>
      <w:marRight w:val="0"/>
      <w:marTop w:val="0"/>
      <w:marBottom w:val="0"/>
      <w:divBdr>
        <w:top w:val="none" w:sz="0" w:space="0" w:color="auto"/>
        <w:left w:val="none" w:sz="0" w:space="0" w:color="auto"/>
        <w:bottom w:val="none" w:sz="0" w:space="0" w:color="auto"/>
        <w:right w:val="none" w:sz="0" w:space="0" w:color="auto"/>
      </w:divBdr>
    </w:div>
    <w:div w:id="2072077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cc.virginia.gov/clk" TargetMode="External"/><Relationship Id="rId7" Type="http://schemas.openxmlformats.org/officeDocument/2006/relationships/webSettings" Target="webSettings.xml"/><Relationship Id="rId12" Type="http://schemas.openxmlformats.org/officeDocument/2006/relationships/hyperlink" Target="https://scc.virginia.gov/pages/Foreign-Limited-Partnership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cc.virginia.gov/cl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cis.scc.virginia.gov" TargetMode="External"/><Relationship Id="rId19" Type="http://schemas.openxmlformats.org/officeDocument/2006/relationships/hyperlink" Target="https://cis.scc.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1ADC-3F3D-49FF-B715-D18C01CE6E47}">
  <ds:schemaRefs>
    <ds:schemaRef ds:uri="http://purl.org/dc/terms/"/>
    <ds:schemaRef ds:uri="57268d09-9597-4ac9-a207-ab4386b60cc1"/>
    <ds:schemaRef ds:uri="http://schemas.microsoft.com/office/2006/documentManagement/types"/>
    <ds:schemaRef ds:uri="http://schemas.microsoft.com/office/infopath/2007/PartnerControls"/>
    <ds:schemaRef ds:uri="http://purl.org/dc/elements/1.1/"/>
    <ds:schemaRef ds:uri="http://schemas.microsoft.com/office/2006/metadata/properties"/>
    <ds:schemaRef ds:uri="d1097a79-2ae1-40d4-b05d-61f24375610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446177-6DDD-42DA-94FF-95DE5692753B}">
  <ds:schemaRefs>
    <ds:schemaRef ds:uri="http://schemas.microsoft.com/sharepoint/v3/contenttype/forms"/>
  </ds:schemaRefs>
</ds:datastoreItem>
</file>

<file path=customXml/itemProps3.xml><?xml version="1.0" encoding="utf-8"?>
<ds:datastoreItem xmlns:ds="http://schemas.openxmlformats.org/officeDocument/2006/customXml" ds:itemID="{C9C0856B-05F8-4087-BD2F-4F3E0DFA4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68d09-9597-4ac9-a207-ab4386b60cc1"/>
    <ds:schemaRef ds:uri="d1097a79-2ae1-40d4-b05d-61f24375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1513</Words>
  <Characters>8326</Characters>
  <Application>Microsoft Office Word</Application>
  <DocSecurity>0</DocSecurity>
  <Lines>148</Lines>
  <Paragraphs>104</Paragraphs>
  <ScaleCrop>false</ScaleCrop>
  <HeadingPairs>
    <vt:vector size="2" baseType="variant">
      <vt:variant>
        <vt:lpstr>Title</vt:lpstr>
      </vt:variant>
      <vt:variant>
        <vt:i4>1</vt:i4>
      </vt:variant>
    </vt:vector>
  </HeadingPairs>
  <TitlesOfParts>
    <vt:vector size="1" baseType="lpstr">
      <vt:lpstr>Microsoft Word - bta1212 revised 0705.doc</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bta1212 revised 0705.doc</dc:title>
  <dc:creator>SHOCKADAY</dc:creator>
  <cp:lastModifiedBy>Judy Seibel</cp:lastModifiedBy>
  <cp:revision>5</cp:revision>
  <dcterms:created xsi:type="dcterms:W3CDTF">2021-06-12T16:14:00Z</dcterms:created>
  <dcterms:modified xsi:type="dcterms:W3CDTF">2021-06-22T21:11:00Z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2005-06-30T00:00:00Z</vt:filetime>
  </property>
  <property fmtid="{D5CDD505-2E9C-101B-9397-08002B2CF9AE}" pid="3" name="Creator">
    <vt:lpwstr>PScript5.dll Version 5.2</vt:lpwstr>
  </property>
  <property fmtid="{D5CDD505-2E9C-101B-9397-08002B2CF9AE}" pid="4" name="LastSaved">
    <vt:filetime>2019-12-04T00:00:00Z</vt:filetime>
  </property>
  <property fmtid="{D5CDD505-2E9C-101B-9397-08002B2CF9AE}" pid="5" name="ContentTypeId">
    <vt:lpwstr>0x0101002D9C207AEC8AB5479CB3EB526FF17460</vt:lpwstr>
  </property>
  <property fmtid="{D5CDD505-2E9C-101B-9397-08002B2CF9AE}" pid="6" name="Order">
    <vt:r8>4800</vt:r8>
  </property>
  <property fmtid="{D5CDD505-2E9C-101B-9397-08002B2CF9AE}" pid="7" name="ShowInCatalog">
    <vt:bool>false</vt:bool>
  </property>
  <property fmtid="{D5CDD505-2E9C-101B-9397-08002B2CF9AE}" pid="8" name="MSIP_Label_46978d1b-6ed2-4706-b37d-344011273722_Enabled">
    <vt:lpwstr>True</vt:lpwstr>
  </property>
  <property fmtid="{D5CDD505-2E9C-101B-9397-08002B2CF9AE}" pid="9" name="MSIP_Label_46978d1b-6ed2-4706-b37d-344011273722_SiteId">
    <vt:lpwstr>1791a7f1-2629-474f-8283-d4da7899c3be</vt:lpwstr>
  </property>
  <property fmtid="{D5CDD505-2E9C-101B-9397-08002B2CF9AE}" pid="10" name="MSIP_Label_46978d1b-6ed2-4706-b37d-344011273722_Owner">
    <vt:lpwstr>SHOCKADAY@scc.virginia.gov</vt:lpwstr>
  </property>
  <property fmtid="{D5CDD505-2E9C-101B-9397-08002B2CF9AE}" pid="11" name="MSIP_Label_46978d1b-6ed2-4706-b37d-344011273722_SetDate">
    <vt:lpwstr>2021-06-12T16:14:08.0028540Z</vt:lpwstr>
  </property>
  <property fmtid="{D5CDD505-2E9C-101B-9397-08002B2CF9AE}" pid="12" name="MSIP_Label_46978d1b-6ed2-4706-b37d-344011273722_Name">
    <vt:lpwstr>Public</vt:lpwstr>
  </property>
  <property fmtid="{D5CDD505-2E9C-101B-9397-08002B2CF9AE}" pid="13" name="MSIP_Label_46978d1b-6ed2-4706-b37d-344011273722_Application">
    <vt:lpwstr>Microsoft Azure Information Protection</vt:lpwstr>
  </property>
  <property fmtid="{D5CDD505-2E9C-101B-9397-08002B2CF9AE}" pid="14" name="MSIP_Label_46978d1b-6ed2-4706-b37d-344011273722_ActionId">
    <vt:lpwstr>525bdf99-2110-4bf0-9278-69f9f4a7d036</vt:lpwstr>
  </property>
  <property fmtid="{D5CDD505-2E9C-101B-9397-08002B2CF9AE}" pid="15" name="MSIP_Label_46978d1b-6ed2-4706-b37d-344011273722_Extended_MSFT_Method">
    <vt:lpwstr>Manual</vt:lpwstr>
  </property>
  <property fmtid="{D5CDD505-2E9C-101B-9397-08002B2CF9AE}" pid="16" name="Sensitivity">
    <vt:lpwstr>Public</vt:lpwstr>
  </property>
</Properties>
</file>